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4.png" ContentType="image/png"/>
  <Override PartName="/word/media/image3.png" ContentType="image/png"/>
  <Override PartName="/word/media/image2.gif" ContentType="image/gif"/>
  <Override PartName="/word/media/image1.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4275" w:leader="none"/>
          <w:tab w:val="center" w:pos="4535" w:leader="none"/>
        </w:tabs>
        <w:spacing w:lineRule="auto" w:line="264"/>
        <w:rPr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sz w:val="20"/>
          <w:szCs w:val="20"/>
        </w:rPr>
        <w:tab/>
        <w:tab/>
        <w:drawing>
          <wp:anchor behindDoc="1" distT="0" distB="0" distL="114300" distR="114300" simplePos="0" locked="0" layoutInCell="1" allowOverlap="1" relativeHeight="2">
            <wp:simplePos x="0" y="0"/>
            <wp:positionH relativeFrom="column">
              <wp:posOffset>1826895</wp:posOffset>
            </wp:positionH>
            <wp:positionV relativeFrom="paragraph">
              <wp:posOffset>-80645</wp:posOffset>
            </wp:positionV>
            <wp:extent cx="1859280" cy="394335"/>
            <wp:effectExtent l="0" t="0" r="0" b="0"/>
            <wp:wrapNone/>
            <wp:docPr id="1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1" distT="0" distB="0" distL="114300" distR="114300" simplePos="0" locked="0" layoutInCell="1" allowOverlap="1" relativeHeight="3">
            <wp:simplePos x="0" y="0"/>
            <wp:positionH relativeFrom="column">
              <wp:posOffset>5246370</wp:posOffset>
            </wp:positionH>
            <wp:positionV relativeFrom="paragraph">
              <wp:posOffset>-269875</wp:posOffset>
            </wp:positionV>
            <wp:extent cx="464185" cy="574675"/>
            <wp:effectExtent l="0" t="0" r="0" b="0"/>
            <wp:wrapNone/>
            <wp:docPr id="2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1" distT="0" distB="0" distL="114300" distR="114300" simplePos="0" locked="0" layoutInCell="1" allowOverlap="1" relativeHeight="4">
            <wp:simplePos x="0" y="0"/>
            <wp:positionH relativeFrom="column">
              <wp:posOffset>19685</wp:posOffset>
            </wp:positionH>
            <wp:positionV relativeFrom="paragraph">
              <wp:posOffset>-375285</wp:posOffset>
            </wp:positionV>
            <wp:extent cx="1558925" cy="671830"/>
            <wp:effectExtent l="0" t="0" r="0" b="0"/>
            <wp:wrapNone/>
            <wp:docPr id="3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925" cy="671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  <w:drawing>
          <wp:anchor behindDoc="1" distT="0" distB="0" distL="114300" distR="114300" simplePos="0" locked="0" layoutInCell="1" allowOverlap="1" relativeHeight="5">
            <wp:simplePos x="0" y="0"/>
            <wp:positionH relativeFrom="column">
              <wp:posOffset>3853815</wp:posOffset>
            </wp:positionH>
            <wp:positionV relativeFrom="paragraph">
              <wp:posOffset>-197485</wp:posOffset>
            </wp:positionV>
            <wp:extent cx="1069340" cy="523875"/>
            <wp:effectExtent l="0" t="0" r="0" b="0"/>
            <wp:wrapNone/>
            <wp:docPr id="4" name="Picture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/>
    </w:p>
    <w:p>
      <w:pPr>
        <w:pStyle w:val="Normal"/>
        <w:spacing w:lineRule="auto" w:line="264"/>
        <w:jc w:val="center"/>
        <w:rPr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sz w:val="20"/>
          <w:szCs w:val="20"/>
        </w:rPr>
      </w:r>
      <w:r/>
    </w:p>
    <w:p>
      <w:pPr>
        <w:pStyle w:val="Normal"/>
        <w:spacing w:lineRule="auto" w:line="264"/>
        <w:jc w:val="center"/>
        <w:rPr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sz w:val="20"/>
          <w:szCs w:val="20"/>
        </w:rPr>
      </w:r>
      <w:r/>
    </w:p>
    <w:p>
      <w:pPr>
        <w:pStyle w:val="Normal"/>
        <w:spacing w:lineRule="auto" w:line="264"/>
        <w:jc w:val="center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sz w:val="22"/>
          <w:szCs w:val="22"/>
        </w:rPr>
      </w:r>
      <w:r/>
    </w:p>
    <w:p>
      <w:pPr>
        <w:pStyle w:val="Normal"/>
        <w:spacing w:lineRule="auto" w:line="264"/>
        <w:jc w:val="center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sz w:val="22"/>
          <w:szCs w:val="22"/>
        </w:rPr>
      </w:r>
      <w:r/>
    </w:p>
    <w:p>
      <w:pPr>
        <w:pStyle w:val="Normal"/>
        <w:spacing w:lineRule="auto" w:line="264"/>
        <w:jc w:val="center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DODATOK č. 1</w:t>
      </w:r>
      <w:r/>
    </w:p>
    <w:p>
      <w:pPr>
        <w:pStyle w:val="Normal"/>
        <w:spacing w:lineRule="auto" w:line="264"/>
        <w:jc w:val="center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K ZMLUVE O POSKYTNUTÍ NENÁVRATNÉHO FINANČNÉHO PRÍSPEVKU</w:t>
      </w:r>
      <w:r/>
    </w:p>
    <w:p>
      <w:pPr>
        <w:pStyle w:val="Normal"/>
        <w:spacing w:lineRule="auto" w:line="264"/>
        <w:jc w:val="center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(ďalej len „Dodatok“)</w:t>
      </w:r>
      <w:r/>
    </w:p>
    <w:p>
      <w:pPr>
        <w:pStyle w:val="Nadpis1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cs="Times New Roman" w:ascii="Calibri" w:hAnsi="Calibri" w:asciiTheme="minorHAnsi" w:hAnsiTheme="minorHAnsi"/>
          <w:sz w:val="22"/>
          <w:szCs w:val="22"/>
        </w:rPr>
        <w:t xml:space="preserve">Číslo zmluvy: </w:t>
      </w:r>
      <w:r>
        <w:rPr>
          <w:rFonts w:cs="Times New Roman" w:ascii="Calibri" w:hAnsi="Calibri"/>
          <w:sz w:val="22"/>
          <w:szCs w:val="22"/>
        </w:rPr>
        <w:t xml:space="preserve">KŽP-PO4-SC431-2017-19/H368 </w:t>
      </w:r>
      <w:r/>
    </w:p>
    <w:p>
      <w:pPr>
        <w:pStyle w:val="Nadpis1"/>
        <w:spacing w:before="0" w:after="0"/>
        <w:jc w:val="both"/>
        <w:rPr>
          <w:sz w:val="22"/>
          <w:b w:val="false"/>
          <w:sz w:val="22"/>
          <w:b w:val="false"/>
          <w:szCs w:val="22"/>
          <w:rFonts w:ascii="Calibri" w:hAnsi="Calibri" w:cs="Times New Roman" w:asciiTheme="minorHAnsi" w:hAnsiTheme="minorHAnsi"/>
        </w:rPr>
      </w:pPr>
      <w:r>
        <w:rPr>
          <w:rFonts w:cs="Times New Roman" w:ascii="Calibri" w:hAnsi="Calibri" w:asciiTheme="minorHAnsi" w:hAnsiTheme="minorHAnsi"/>
          <w:b w:val="false"/>
          <w:sz w:val="22"/>
          <w:szCs w:val="22"/>
        </w:rPr>
        <w:t>uzavretý podľa § 269 ods. 2 zákona č. 513/1991 Zb. Obchodný zákonník v znení neskorších predpisov, podľa § 25 zákona č. 292/2014 Z. z. o príspevku poskytovanom z európskych štrukturálnych a investičných fondov a o zmene a doplnení niektorých zákonov v znení zákona č. 357/2015 Z. z. o finančnej kontrole a audite a o zmene a doplnení neskorších zákonov a podľa § 20 ods. 2 zákona č. 523/2004 Z. z. o rozpočtových pravidlách verejnej správy a o zmene a doplnení niektorých zákonov v znení neskorších predpisov (ďalej len „zákon o rozpočtových pravidlách“) medzi:</w:t>
      </w:r>
      <w:r/>
    </w:p>
    <w:p>
      <w:pPr>
        <w:pStyle w:val="Normal"/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Poskytovateľom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názov:</w:t>
        <w:tab/>
      </w:r>
      <w:r>
        <w:rPr>
          <w:rFonts w:ascii="Calibri" w:hAnsi="Calibri" w:asciiTheme="minorHAnsi" w:hAnsiTheme="minorHAnsi"/>
          <w:b/>
          <w:sz w:val="22"/>
          <w:szCs w:val="22"/>
        </w:rPr>
        <w:t>Ministerstvo životného prostredia Slovenskej republiky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sídlo:</w:t>
        <w:tab/>
        <w:t>Námestie Ľudovíta Štúra 1, 812 35 Bratislava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IČO:</w:t>
        <w:tab/>
        <w:t>42 181 810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DIČ:</w:t>
        <w:tab/>
        <w:t>2023106679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konajúci:</w:t>
        <w:tab/>
      </w:r>
      <w:r>
        <w:rPr>
          <w:rFonts w:ascii="Calibri" w:hAnsi="Calibri" w:asciiTheme="minorHAnsi" w:hAnsiTheme="minorHAnsi"/>
          <w:b/>
          <w:sz w:val="22"/>
          <w:szCs w:val="22"/>
        </w:rPr>
        <w:t>Ing. László Sólymos</w:t>
      </w:r>
      <w:r>
        <w:rPr>
          <w:rFonts w:ascii="Calibri" w:hAnsi="Calibri" w:asciiTheme="minorHAnsi" w:hAnsiTheme="minorHAnsi"/>
          <w:sz w:val="22"/>
          <w:szCs w:val="22"/>
        </w:rPr>
        <w:t xml:space="preserve">, minister 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708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v zastúpení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názov:</w:t>
        <w:tab/>
      </w:r>
      <w:r>
        <w:rPr>
          <w:rFonts w:ascii="Calibri" w:hAnsi="Calibri" w:asciiTheme="minorHAnsi" w:hAnsiTheme="minorHAnsi"/>
          <w:b/>
          <w:sz w:val="22"/>
          <w:szCs w:val="22"/>
        </w:rPr>
        <w:t>Slovenská inovačná a energetická agentúra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sídlo:</w:t>
        <w:tab/>
        <w:t>Bajkalská 27, 827 99 Bratislava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IČO:</w:t>
        <w:tab/>
        <w:t>00 002 801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konajúci:</w:t>
        <w:tab/>
      </w:r>
      <w:r>
        <w:rPr>
          <w:rFonts w:ascii="Calibri" w:hAnsi="Calibri" w:asciiTheme="minorHAnsi" w:hAnsiTheme="minorHAnsi"/>
          <w:b/>
          <w:sz w:val="22"/>
          <w:szCs w:val="22"/>
        </w:rPr>
        <w:t>Ing. Alexandra Velická, PhD.</w:t>
      </w:r>
      <w:r>
        <w:rPr>
          <w:rFonts w:ascii="Calibri" w:hAnsi="Calibri" w:asciiTheme="minorHAnsi" w:hAnsiTheme="minorHAnsi"/>
          <w:sz w:val="22"/>
          <w:szCs w:val="22"/>
        </w:rPr>
        <w:t>, generálna riaditeľka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na základe splnomocnenia obsiahnutého v Zmluve o vykonávaní časti úloh riadiaceho orgánu sprostredkovateľským orgánom č. 21/2015/5.1 zo dňa 21.apríla 2015.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(ďalej len „</w:t>
      </w:r>
      <w:r>
        <w:rPr>
          <w:rFonts w:ascii="Calibri" w:hAnsi="Calibri" w:asciiTheme="minorHAnsi" w:hAnsiTheme="minorHAnsi"/>
          <w:b/>
          <w:sz w:val="22"/>
          <w:szCs w:val="22"/>
        </w:rPr>
        <w:t>Poskytovateľ</w:t>
      </w:r>
      <w:r>
        <w:rPr>
          <w:rFonts w:ascii="Calibri" w:hAnsi="Calibri" w:asciiTheme="minorHAnsi" w:hAnsiTheme="minorHAnsi"/>
          <w:sz w:val="22"/>
          <w:szCs w:val="22"/>
        </w:rPr>
        <w:t>“)</w:t>
      </w:r>
      <w:r/>
    </w:p>
    <w:p>
      <w:pPr>
        <w:pStyle w:val="Normal"/>
        <w:tabs>
          <w:tab w:val="left" w:pos="2340" w:leader="none"/>
        </w:tabs>
        <w:ind w:left="709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a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sz w:val="22"/>
          <w:szCs w:val="22"/>
        </w:rPr>
        <w:t>Prijímateľom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cs="Calibri"/>
        </w:rPr>
      </w:pPr>
      <w:r>
        <w:rPr>
          <w:rFonts w:cs="Calibri" w:ascii="Calibri" w:hAnsi="Calibri"/>
          <w:sz w:val="22"/>
          <w:szCs w:val="22"/>
        </w:rPr>
        <w:t>názov:</w:t>
        <w:tab/>
      </w:r>
      <w:r>
        <w:rPr>
          <w:rFonts w:cs="Calibri" w:ascii="Calibri" w:hAnsi="Calibri"/>
          <w:b/>
          <w:sz w:val="22"/>
          <w:szCs w:val="22"/>
        </w:rPr>
        <w:t>Obec Železník</w:t>
      </w:r>
      <w:r>
        <w:rPr>
          <w:rFonts w:cs="Calibri" w:ascii="Calibri" w:hAnsi="Calibri"/>
          <w:sz w:val="22"/>
          <w:szCs w:val="22"/>
        </w:rPr>
        <w:t xml:space="preserve"> 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cs="Calibri"/>
        </w:rPr>
      </w:pPr>
      <w:r>
        <w:rPr>
          <w:rFonts w:cs="Calibri" w:ascii="Calibri" w:hAnsi="Calibri"/>
          <w:sz w:val="22"/>
          <w:szCs w:val="22"/>
        </w:rPr>
        <w:t>sídlo:</w:t>
        <w:tab/>
        <w:t xml:space="preserve">Železník 16, 087 01 Železník 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cs="Calibri"/>
        </w:rPr>
      </w:pPr>
      <w:r>
        <w:rPr>
          <w:rFonts w:cs="Calibri" w:ascii="Calibri" w:hAnsi="Calibri"/>
          <w:sz w:val="22"/>
          <w:szCs w:val="22"/>
        </w:rPr>
        <w:t>IČO:</w:t>
        <w:tab/>
        <w:t xml:space="preserve">00 322 768 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cs="Calibri"/>
        </w:rPr>
      </w:pPr>
      <w:r>
        <w:rPr>
          <w:rFonts w:cs="Calibri" w:ascii="Calibri" w:hAnsi="Calibri"/>
          <w:sz w:val="22"/>
          <w:szCs w:val="22"/>
        </w:rPr>
        <w:t>konajúci:</w:t>
        <w:tab/>
      </w:r>
      <w:r>
        <w:rPr>
          <w:rFonts w:cs="Calibri" w:ascii="Calibri" w:hAnsi="Calibri"/>
          <w:b/>
          <w:sz w:val="22"/>
          <w:szCs w:val="22"/>
        </w:rPr>
        <w:t>Ing. Andrej Mitaľ</w:t>
      </w:r>
      <w:r>
        <w:rPr>
          <w:rFonts w:cs="Calibri" w:ascii="Calibri" w:hAnsi="Calibri"/>
          <w:sz w:val="22"/>
          <w:szCs w:val="22"/>
        </w:rPr>
        <w:t xml:space="preserve">, starosta </w:t>
      </w:r>
      <w:r/>
    </w:p>
    <w:p>
      <w:pPr>
        <w:pStyle w:val="Normal"/>
        <w:tabs>
          <w:tab w:val="left" w:pos="2340" w:leader="none"/>
        </w:tabs>
        <w:spacing w:lineRule="auto" w:line="264"/>
        <w:ind w:left="708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(ďalej len „</w:t>
      </w:r>
      <w:r>
        <w:rPr>
          <w:rFonts w:ascii="Calibri" w:hAnsi="Calibri" w:asciiTheme="minorHAnsi" w:hAnsiTheme="minorHAnsi"/>
          <w:b/>
          <w:sz w:val="22"/>
          <w:szCs w:val="22"/>
        </w:rPr>
        <w:t>Prijímateľ</w:t>
      </w:r>
      <w:r>
        <w:rPr>
          <w:rFonts w:ascii="Calibri" w:hAnsi="Calibri" w:asciiTheme="minorHAnsi" w:hAnsiTheme="minorHAnsi"/>
          <w:sz w:val="22"/>
          <w:szCs w:val="22"/>
        </w:rPr>
        <w:t>“)</w:t>
      </w:r>
      <w:r/>
    </w:p>
    <w:p>
      <w:pPr>
        <w:pStyle w:val="Normal"/>
        <w:spacing w:lineRule="auto" w:line="264"/>
        <w:ind w:left="540" w:hanging="0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709" w:leader="none"/>
        </w:tabs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(Poskytovateľ a Prijímateľ sa pre účely tejto Zmluvy označujú ďalej spoločne aj ako „</w:t>
      </w:r>
      <w:r>
        <w:rPr>
          <w:rFonts w:ascii="Calibri" w:hAnsi="Calibri" w:asciiTheme="minorHAnsi" w:hAnsiTheme="minorHAnsi"/>
          <w:b/>
          <w:sz w:val="22"/>
          <w:szCs w:val="22"/>
        </w:rPr>
        <w:t>Zmluvné strany</w:t>
      </w:r>
      <w:r>
        <w:rPr>
          <w:rFonts w:ascii="Calibri" w:hAnsi="Calibri" w:asciiTheme="minorHAnsi" w:hAnsiTheme="minorHAnsi"/>
          <w:sz w:val="22"/>
          <w:szCs w:val="22"/>
        </w:rPr>
        <w:t>“ alebo jednotlivo „</w:t>
      </w:r>
      <w:r>
        <w:rPr>
          <w:rFonts w:ascii="Calibri" w:hAnsi="Calibri" w:asciiTheme="minorHAnsi" w:hAnsiTheme="minorHAnsi"/>
          <w:b/>
          <w:sz w:val="22"/>
          <w:szCs w:val="22"/>
        </w:rPr>
        <w:t>Zmluvná strana</w:t>
      </w:r>
      <w:r>
        <w:rPr>
          <w:rFonts w:ascii="Calibri" w:hAnsi="Calibri" w:asciiTheme="minorHAnsi" w:hAnsiTheme="minorHAnsi"/>
          <w:sz w:val="22"/>
          <w:szCs w:val="22"/>
        </w:rPr>
        <w:t>“)</w:t>
      </w:r>
      <w:r/>
    </w:p>
    <w:p>
      <w:pPr>
        <w:pStyle w:val="Normal"/>
        <w:tabs>
          <w:tab w:val="left" w:pos="709" w:leader="none"/>
        </w:tabs>
        <w:spacing w:lineRule="auto" w:line="264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rPr>
          <w:sz w:val="22"/>
          <w:sz w:val="22"/>
          <w:szCs w:val="22"/>
          <w:rFonts w:ascii="Calibri" w:hAnsi="Calibri" w:asciiTheme="minorHAnsi" w:hAnsiTheme="minorHAnsi"/>
          <w:lang w:eastAsia="en-US"/>
        </w:rPr>
      </w:pPr>
      <w:r>
        <w:rPr>
          <w:rFonts w:asciiTheme="minorHAnsi" w:hAnsiTheme="minorHAnsi" w:ascii="Calibri" w:hAnsi="Calibri"/>
          <w:sz w:val="22"/>
          <w:szCs w:val="22"/>
          <w:lang w:eastAsia="en-US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tabs>
          <w:tab w:val="left" w:pos="709" w:leader="none"/>
        </w:tabs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caps/>
          <w:sz w:val="22"/>
          <w:szCs w:val="22"/>
        </w:rPr>
        <w:t xml:space="preserve">Článok  I. </w:t>
        <w:tab/>
        <w:t>Predmet dodatku</w:t>
      </w:r>
      <w:r/>
    </w:p>
    <w:p>
      <w:pPr>
        <w:pStyle w:val="Normal"/>
        <w:shd w:val="clear" w:color="auto" w:themeColor="" w:themeTint="" w:themeShade="" w:fill="FFFFFF" w:themeFill="" w:themeFillTint="" w:themeFillShade=""/>
        <w:jc w:val="center"/>
        <w:rPr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sz w:val="20"/>
          <w:szCs w:val="20"/>
        </w:rPr>
      </w:r>
      <w:r/>
    </w:p>
    <w:p>
      <w:pPr>
        <w:pStyle w:val="ListParagraph"/>
        <w:numPr>
          <w:ilvl w:val="1"/>
          <w:numId w:val="1"/>
        </w:numPr>
        <w:tabs>
          <w:tab w:val="left" w:pos="0" w:leader="none"/>
        </w:tabs>
        <w:spacing w:lineRule="auto" w:line="240"/>
        <w:ind w:left="709" w:hanging="709"/>
        <w:rPr>
          <w:sz w:val="22"/>
          <w:sz w:val="22"/>
          <w:szCs w:val="22"/>
          <w:iCs/>
          <w:bCs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Zmluvné strany sa v zmysle článku 6. </w:t>
      </w:r>
      <w:r>
        <w:rPr>
          <w:rFonts w:ascii="Calibri" w:hAnsi="Calibri" w:asciiTheme="minorHAnsi" w:hAnsiTheme="minorHAnsi"/>
          <w:caps/>
          <w:sz w:val="22"/>
          <w:szCs w:val="22"/>
        </w:rPr>
        <w:t>Zmena zmluvy</w:t>
      </w:r>
      <w:r>
        <w:rPr>
          <w:rFonts w:ascii="Calibri" w:hAnsi="Calibri" w:asciiTheme="minorHAnsi" w:hAnsiTheme="minorHAnsi"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bCs/>
          <w:sz w:val="22"/>
          <w:szCs w:val="22"/>
        </w:rPr>
        <w:t>Zml</w:t>
      </w:r>
      <w:r>
        <w:rPr>
          <w:rFonts w:ascii="Calibri" w:hAnsi="Calibri" w:asciiTheme="minorHAnsi" w:hAnsiTheme="minorHAnsi"/>
          <w:sz w:val="22"/>
          <w:szCs w:val="22"/>
        </w:rPr>
        <w:t>uvy o poskytnutí nenávratného finančného príspevku</w:t>
      </w:r>
      <w:r>
        <w:rPr>
          <w:rFonts w:ascii="Calibri" w:hAnsi="Calibri" w:asciiTheme="minorHAnsi" w:hAnsiTheme="minorHAnsi"/>
          <w:iCs/>
          <w:spacing w:val="-4"/>
          <w:sz w:val="22"/>
          <w:szCs w:val="22"/>
        </w:rPr>
        <w:t xml:space="preserve">, uzatvorenej dňa 23.05.2018, evidovanej pod </w:t>
      </w:r>
      <w:r>
        <w:rPr>
          <w:rFonts w:ascii="Calibri" w:hAnsi="Calibri" w:asciiTheme="minorHAnsi" w:hAnsiTheme="minorHAnsi"/>
          <w:sz w:val="22"/>
          <w:szCs w:val="22"/>
        </w:rPr>
        <w:t xml:space="preserve">číslom: </w:t>
        <w:br/>
      </w:r>
      <w:r>
        <w:rPr>
          <w:rFonts w:ascii="Calibri" w:hAnsi="Calibri" w:asciiTheme="minorHAnsi" w:hAnsiTheme="minorHAnsi"/>
          <w:b/>
          <w:sz w:val="22"/>
          <w:szCs w:val="22"/>
        </w:rPr>
        <w:t>KŽP-PO4-SC431-2017-19/H368</w:t>
      </w:r>
      <w:r>
        <w:rPr>
          <w:rFonts w:ascii="Calibri" w:hAnsi="Calibri" w:asciiTheme="minorHAnsi" w:hAnsiTheme="minorHAnsi"/>
          <w:sz w:val="22"/>
          <w:szCs w:val="22"/>
        </w:rPr>
        <w:t xml:space="preserve"> (ďalej len „Zmluva“) dohodli na nasledovných zmenách</w:t>
      </w:r>
      <w:r>
        <w:rPr>
          <w:rFonts w:ascii="Calibri" w:hAnsi="Calibri" w:asciiTheme="minorHAnsi" w:hAnsiTheme="minorHAnsi"/>
          <w:bCs/>
          <w:iCs/>
          <w:sz w:val="22"/>
          <w:szCs w:val="22"/>
        </w:rPr>
        <w:t xml:space="preserve">: </w:t>
      </w:r>
      <w:r/>
    </w:p>
    <w:p>
      <w:pPr>
        <w:pStyle w:val="Normal"/>
        <w:tabs>
          <w:tab w:val="left" w:pos="0" w:leader="none"/>
          <w:tab w:val="left" w:pos="567" w:leader="none"/>
        </w:tabs>
        <w:jc w:val="both"/>
        <w:rPr>
          <w:sz w:val="22"/>
          <w:b/>
          <w:sz w:val="22"/>
          <w:b/>
          <w:szCs w:val="22"/>
          <w:iCs/>
          <w:bCs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bCs/>
          <w:iCs/>
          <w:sz w:val="22"/>
          <w:szCs w:val="22"/>
        </w:rPr>
      </w:r>
      <w:r/>
    </w:p>
    <w:p>
      <w:pPr>
        <w:pStyle w:val="ListParagraph"/>
        <w:numPr>
          <w:ilvl w:val="2"/>
          <w:numId w:val="1"/>
        </w:numPr>
        <w:spacing w:lineRule="auto" w:line="240"/>
        <w:rPr>
          <w:sz w:val="22"/>
          <w:sz w:val="22"/>
          <w:szCs w:val="22"/>
          <w:iCs/>
          <w:bCs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Cs/>
          <w:iCs/>
          <w:sz w:val="22"/>
          <w:szCs w:val="22"/>
        </w:rPr>
        <w:t>Príloha č. 1 Zmluvy „Všeobecné zmluvné podmienky k zmluve o poskytnutí nenávratného finančného príspevku“ sa ruší a nahrádza sa novou Prílohou č. 1, ktorá tvorí neoddeliteľnú súčasť tohto Dodatku.</w:t>
      </w:r>
      <w:r/>
    </w:p>
    <w:p>
      <w:pPr>
        <w:pStyle w:val="ListParagraph"/>
        <w:spacing w:lineRule="auto" w:line="240"/>
        <w:ind w:left="720" w:hanging="0"/>
        <w:rPr>
          <w:sz w:val="22"/>
          <w:sz w:val="22"/>
          <w:szCs w:val="22"/>
          <w:iCs/>
          <w:bCs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Cs/>
          <w:iCs/>
          <w:sz w:val="22"/>
          <w:szCs w:val="22"/>
        </w:rPr>
      </w:r>
      <w:r/>
    </w:p>
    <w:p>
      <w:pPr>
        <w:pStyle w:val="ListParagraph"/>
        <w:numPr>
          <w:ilvl w:val="2"/>
          <w:numId w:val="1"/>
        </w:numPr>
        <w:spacing w:lineRule="auto" w:line="240"/>
        <w:rPr>
          <w:sz w:val="22"/>
          <w:sz w:val="22"/>
          <w:szCs w:val="22"/>
          <w:iCs/>
          <w:bCs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Cs/>
          <w:iCs/>
          <w:sz w:val="22"/>
          <w:szCs w:val="22"/>
        </w:rPr>
        <w:t>Príloha č. 2 Zmluvy „Predmet podpory NFP“ sa ruší a nahrádza sa novou prílohou č. 2, ktorá tvorí neoddeliteľnú súčasť tohto dodatku</w:t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0"/>
          <w:szCs w:val="20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0"/>
          <w:b/>
          <w:sz w:val="20"/>
          <w:b/>
          <w:szCs w:val="20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0"/>
          <w:szCs w:val="20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caps/>
          <w:sz w:val="22"/>
          <w:szCs w:val="22"/>
        </w:rPr>
        <w:t xml:space="preserve">Článok  II. </w:t>
        <w:tab/>
        <w:t>Ostatné ustanovenia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ListParagraph"/>
        <w:numPr>
          <w:ilvl w:val="1"/>
          <w:numId w:val="2"/>
        </w:numPr>
        <w:tabs>
          <w:tab w:val="left" w:pos="851" w:leader="none"/>
        </w:tabs>
        <w:spacing w:lineRule="auto" w:line="240"/>
        <w:ind w:left="709" w:hanging="709"/>
        <w:rPr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Ostatné ustanovenia</w:t>
      </w:r>
      <w:r>
        <w:rPr>
          <w:rFonts w:ascii="Calibri" w:hAnsi="Calibri" w:asciiTheme="minorHAnsi" w:hAnsiTheme="minorHAnsi"/>
          <w:iCs/>
          <w:spacing w:val="-4"/>
          <w:sz w:val="22"/>
          <w:szCs w:val="22"/>
        </w:rPr>
        <w:t xml:space="preserve"> </w:t>
      </w:r>
      <w:r>
        <w:rPr>
          <w:rFonts w:ascii="Calibri" w:hAnsi="Calibri" w:asciiTheme="minorHAnsi" w:hAnsiTheme="minorHAnsi"/>
          <w:sz w:val="22"/>
          <w:szCs w:val="22"/>
        </w:rPr>
        <w:t>Zmluvy a jej príloh</w:t>
      </w:r>
      <w:r>
        <w:rPr>
          <w:rFonts w:ascii="Calibri" w:hAnsi="Calibri" w:asciiTheme="minorHAnsi" w:hAnsiTheme="minorHAnsi"/>
          <w:bCs/>
          <w:iCs/>
          <w:sz w:val="22"/>
          <w:szCs w:val="22"/>
        </w:rPr>
        <w:t xml:space="preserve">, </w:t>
      </w:r>
      <w:r>
        <w:rPr>
          <w:rFonts w:ascii="Calibri" w:hAnsi="Calibri" w:asciiTheme="minorHAnsi" w:hAnsiTheme="minorHAnsi"/>
          <w:sz w:val="22"/>
          <w:szCs w:val="22"/>
        </w:rPr>
        <w:t>ktoré nie sú týmto Dodatkom dotknuté, svoj obsah nemenia, zostávajú zachované a účinné v doterajšej úprave.</w:t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2"/>
          <w:szCs w:val="22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2"/>
          <w:szCs w:val="22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2"/>
          <w:szCs w:val="22"/>
        </w:rPr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/>
          <w:caps/>
          <w:sz w:val="22"/>
          <w:szCs w:val="22"/>
        </w:rPr>
        <w:t xml:space="preserve">Článok  III. </w:t>
        <w:tab/>
        <w:t>Záverečné ustanovenia</w:t>
      </w:r>
      <w:r/>
    </w:p>
    <w:p>
      <w:pPr>
        <w:pStyle w:val="Normal"/>
        <w:shd w:val="clear" w:color="auto" w:themeColor="" w:themeTint="" w:themeShade="" w:fill="FFFFFF" w:themeFill="" w:themeFillTint="" w:themeFillShade=""/>
        <w:rPr>
          <w:caps/>
          <w:sz w:val="22"/>
          <w:b/>
          <w:sz w:val="22"/>
          <w:b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/>
          <w:caps/>
          <w:sz w:val="22"/>
          <w:szCs w:val="22"/>
        </w:rPr>
      </w:r>
      <w:r/>
    </w:p>
    <w:p>
      <w:pPr>
        <w:pStyle w:val="ListParagraph"/>
        <w:numPr>
          <w:ilvl w:val="1"/>
          <w:numId w:val="3"/>
        </w:numPr>
        <w:tabs>
          <w:tab w:val="left" w:pos="709" w:leader="none"/>
        </w:tabs>
        <w:spacing w:lineRule="auto" w:line="240"/>
        <w:ind w:left="709" w:hanging="709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Tento Dodatok je uzavretý dňom podpisu obidvoch zmluvných strán a nadobúda účinnosť dňom nasledujúcim po dni jeho zverejnenia v Centrálnom registri zmlúv, a to v súlade s ustanovením § 47a zákona č. 40/1964 Zb. Občiansky zákonník v znení neskorších predpisov a § 5a zákona č. 211/2000 Z. z. o slobodnom prístupe k informáciám a o zmene a doplnení niektorých zákonov (zákon o slobode informácií) v znení neskorších predpisov.</w:t>
      </w:r>
      <w:r>
        <w:rPr>
          <w:rFonts w:ascii="Calibri" w:hAnsi="Calibri" w:asciiTheme="minorHAnsi" w:hAnsiTheme="minorHAnsi"/>
          <w:iCs/>
          <w:sz w:val="22"/>
          <w:szCs w:val="22"/>
        </w:rPr>
        <w:t xml:space="preserve"> </w:t>
      </w:r>
      <w:r/>
    </w:p>
    <w:p>
      <w:pPr>
        <w:pStyle w:val="ListParagraph"/>
        <w:numPr>
          <w:ilvl w:val="1"/>
          <w:numId w:val="3"/>
        </w:numPr>
        <w:tabs>
          <w:tab w:val="left" w:pos="709" w:leader="none"/>
        </w:tabs>
        <w:spacing w:lineRule="auto" w:line="240" w:before="120" w:after="0"/>
        <w:ind w:left="709" w:hanging="709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Tento Dodatok je vyhotovený v 3 rovnopisoch s platnosťou originálu, z ktorých Prijímateľ dostane 1 rovnopis a 2 rovnopisy dostane Poskytovateľ. </w:t>
      </w:r>
      <w:r/>
    </w:p>
    <w:p>
      <w:pPr>
        <w:pStyle w:val="ListParagraph"/>
        <w:numPr>
          <w:ilvl w:val="1"/>
          <w:numId w:val="3"/>
        </w:numPr>
        <w:tabs>
          <w:tab w:val="left" w:pos="709" w:leader="none"/>
        </w:tabs>
        <w:spacing w:lineRule="auto" w:line="240" w:before="120" w:after="0"/>
        <w:ind w:left="709" w:hanging="709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Zmluvné strany vyhlasujú, že si text Dodatku riadne a dôsledne prečítali, jeho obsahu a právnym účinkom z neho vyplývajúcim porozumeli, ich zmluvné prejavy sú dostatočne slobodné, jasné, určité a zrozumiteľné, podpisujúce osoby sú oprávnené k podpisu tohto Dodatku a na znak súhlasu ho vlastnoručne podpísali.</w:t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spacing w:before="120" w:after="0"/>
        <w:ind w:left="540" w:hanging="540"/>
        <w:jc w:val="both"/>
        <w:rPr>
          <w:sz w:val="22"/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Za Poskytovateľa v zastúpení, v Bratislave, dňa 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3261" w:leader="none"/>
        </w:tabs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Podpis: ....................................... </w:t>
      </w:r>
      <w:r>
        <w:rPr>
          <w:rFonts w:ascii="Calibri" w:hAnsi="Calibri" w:asciiTheme="minorHAnsi" w:hAnsiTheme="minorHAnsi"/>
          <w:b/>
          <w:sz w:val="22"/>
          <w:szCs w:val="22"/>
        </w:rPr>
        <w:t>Ing. Alexandra Velická, PhD.</w:t>
      </w:r>
      <w:r>
        <w:rPr>
          <w:rFonts w:ascii="Calibri" w:hAnsi="Calibri" w:asciiTheme="minorHAnsi" w:hAnsiTheme="minorHAnsi"/>
          <w:sz w:val="22"/>
          <w:szCs w:val="22"/>
        </w:rPr>
        <w:t>, generálna riaditeľka SIEA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Pečiatka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bCs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bCs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bCs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Za Prijímateľa v</w:t>
      </w:r>
      <w:r>
        <w:rPr>
          <w:rFonts w:ascii="Calibri" w:hAnsi="Calibri" w:asciiTheme="minorHAnsi" w:hAnsiTheme="minorHAnsi"/>
          <w:bCs/>
          <w:sz w:val="22"/>
          <w:szCs w:val="22"/>
        </w:rPr>
        <w:t xml:space="preserve"> ..............................</w:t>
      </w:r>
      <w:r>
        <w:rPr>
          <w:rFonts w:ascii="Calibri" w:hAnsi="Calibri" w:asciiTheme="minorHAnsi" w:hAnsiTheme="minorHAnsi"/>
          <w:sz w:val="22"/>
          <w:szCs w:val="22"/>
        </w:rPr>
        <w:t xml:space="preserve">, dňa 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Theme="minorHAnsi" w:hAnsiTheme="minorHAnsi" w:ascii="Calibri" w:hAnsi="Calibri"/>
          <w:sz w:val="22"/>
          <w:szCs w:val="22"/>
        </w:rPr>
      </w:r>
      <w:r/>
    </w:p>
    <w:p>
      <w:pPr>
        <w:pStyle w:val="Normal"/>
        <w:tabs>
          <w:tab w:val="left" w:pos="2340" w:leader="none"/>
          <w:tab w:val="left" w:pos="3261" w:leader="none"/>
        </w:tabs>
        <w:spacing w:lineRule="auto" w:line="264"/>
        <w:jc w:val="both"/>
        <w:rPr>
          <w:sz w:val="22"/>
          <w:sz w:val="22"/>
          <w:szCs w:val="22"/>
          <w:rFonts w:ascii="Calibri" w:hAnsi="Calibri" w:cs="Calibri"/>
        </w:rPr>
      </w:pPr>
      <w:r>
        <w:rPr>
          <w:rFonts w:ascii="Calibri" w:hAnsi="Calibri" w:asciiTheme="minorHAnsi" w:hAnsiTheme="minorHAnsi"/>
          <w:sz w:val="22"/>
          <w:szCs w:val="22"/>
        </w:rPr>
        <w:t xml:space="preserve">Podpis: ....................................... </w:t>
      </w:r>
      <w:r>
        <w:rPr>
          <w:rFonts w:cs="Calibri" w:ascii="Calibri" w:hAnsi="Calibri"/>
          <w:b/>
          <w:sz w:val="22"/>
          <w:szCs w:val="22"/>
        </w:rPr>
        <w:t>Ing. Andrej Mitaľ</w:t>
      </w:r>
      <w:bookmarkStart w:id="0" w:name="_GoBack"/>
      <w:bookmarkEnd w:id="0"/>
      <w:r>
        <w:rPr>
          <w:rFonts w:cs="Calibri" w:ascii="Calibri" w:hAnsi="Calibri"/>
          <w:sz w:val="22"/>
          <w:szCs w:val="22"/>
        </w:rPr>
        <w:t xml:space="preserve">, starosta </w:t>
      </w:r>
      <w:r/>
    </w:p>
    <w:p>
      <w:pPr>
        <w:pStyle w:val="Normal"/>
        <w:jc w:val="both"/>
        <w:rPr>
          <w:sz w:val="22"/>
          <w:sz w:val="22"/>
          <w:szCs w:val="22"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sz w:val="22"/>
          <w:szCs w:val="22"/>
        </w:rPr>
        <w:t>Pečiatka</w:t>
      </w:r>
      <w:r/>
    </w:p>
    <w:p>
      <w:pPr>
        <w:pStyle w:val="Nadpis1"/>
        <w:spacing w:before="0" w:after="0"/>
        <w:rPr>
          <w:sz w:val="22"/>
          <w:b/>
          <w:sz w:val="22"/>
          <w:b/>
          <w:szCs w:val="22"/>
          <w:bCs/>
          <w:rFonts w:ascii="Calibri" w:hAnsi="Calibri" w:cs="Times New Roman" w:asciiTheme="minorHAnsi" w:hAnsiTheme="minorHAnsi"/>
        </w:rPr>
      </w:pPr>
      <w:r>
        <w:rPr>
          <w:rFonts w:cs="Times New Roman" w:ascii="Calibri" w:hAnsi="Calibri"/>
          <w:sz w:val="22"/>
          <w:szCs w:val="22"/>
        </w:rPr>
      </w:r>
      <w:r/>
    </w:p>
    <w:p>
      <w:pPr>
        <w:pStyle w:val="Nadpis1"/>
        <w:spacing w:before="0" w:after="0"/>
        <w:rPr>
          <w:sz w:val="22"/>
          <w:b/>
          <w:sz w:val="22"/>
          <w:b/>
          <w:szCs w:val="22"/>
          <w:bCs/>
          <w:rFonts w:ascii="Calibri" w:hAnsi="Calibri" w:cs="Times New Roman" w:asciiTheme="minorHAnsi" w:hAnsiTheme="minorHAnsi"/>
        </w:rPr>
      </w:pPr>
      <w:r>
        <w:rPr>
          <w:rFonts w:cs="Times New Roman" w:ascii="Calibri" w:hAnsi="Calibri"/>
          <w:sz w:val="22"/>
          <w:szCs w:val="22"/>
        </w:rPr>
      </w:r>
      <w:r/>
    </w:p>
    <w:p>
      <w:pPr>
        <w:pStyle w:val="Nadpis1"/>
        <w:spacing w:before="0" w:after="0"/>
        <w:rPr>
          <w:sz w:val="22"/>
          <w:b/>
          <w:sz w:val="22"/>
          <w:b/>
          <w:szCs w:val="22"/>
          <w:bCs/>
          <w:rFonts w:ascii="Calibri" w:hAnsi="Calibri" w:cs="Times New Roman" w:asciiTheme="minorHAnsi" w:hAnsiTheme="minorHAnsi"/>
        </w:rPr>
      </w:pPr>
      <w:r>
        <w:rPr>
          <w:rFonts w:cs="Times New Roman" w:ascii="Calibri" w:hAnsi="Calibri"/>
          <w:sz w:val="22"/>
          <w:szCs w:val="22"/>
        </w:rPr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ormal"/>
      </w:pPr>
      <w:r>
        <w:rPr/>
      </w:r>
      <w:r/>
    </w:p>
    <w:p>
      <w:pPr>
        <w:pStyle w:val="Nadpis1"/>
        <w:spacing w:before="0" w:after="0"/>
        <w:rPr>
          <w:sz w:val="22"/>
          <w:b/>
          <w:sz w:val="22"/>
          <w:b/>
          <w:szCs w:val="22"/>
          <w:bCs/>
          <w:rFonts w:ascii="Calibri" w:hAnsi="Calibri" w:cs="Times New Roman" w:asciiTheme="minorHAnsi" w:hAnsiTheme="minorHAnsi"/>
        </w:rPr>
      </w:pPr>
      <w:r>
        <w:rPr>
          <w:rFonts w:cs="Times New Roman" w:ascii="Calibri" w:hAnsi="Calibri"/>
          <w:sz w:val="22"/>
          <w:szCs w:val="22"/>
        </w:rPr>
      </w:r>
      <w:r/>
    </w:p>
    <w:p>
      <w:pPr>
        <w:pStyle w:val="Nadpis1"/>
        <w:spacing w:before="0" w:after="0"/>
        <w:rPr>
          <w:sz w:val="22"/>
          <w:sz w:val="22"/>
          <w:szCs w:val="22"/>
          <w:rFonts w:ascii="Calibri" w:hAnsi="Calibri" w:cs="Times New Roman" w:asciiTheme="minorHAnsi" w:hAnsiTheme="minorHAnsi"/>
        </w:rPr>
      </w:pPr>
      <w:r>
        <w:rPr>
          <w:rFonts w:cs="Times New Roman" w:ascii="Calibri" w:hAnsi="Calibri" w:asciiTheme="minorHAnsi" w:hAnsiTheme="minorHAnsi"/>
          <w:sz w:val="22"/>
          <w:szCs w:val="22"/>
        </w:rPr>
        <w:t xml:space="preserve">Príloha: </w:t>
      </w:r>
      <w:r/>
    </w:p>
    <w:p>
      <w:pPr>
        <w:pStyle w:val="Normal"/>
        <w:rPr>
          <w:sz w:val="22"/>
          <w:sz w:val="22"/>
          <w:szCs w:val="22"/>
          <w:bCs/>
          <w:rFonts w:ascii="Calibri" w:hAnsi="Calibri" w:asciiTheme="minorHAnsi" w:hAnsiTheme="minorHAnsi"/>
        </w:rPr>
      </w:pPr>
      <w:r>
        <w:rPr>
          <w:rFonts w:ascii="Calibri" w:hAnsi="Calibri" w:asciiTheme="minorHAnsi" w:hAnsiTheme="minorHAnsi"/>
          <w:bCs/>
          <w:sz w:val="22"/>
          <w:szCs w:val="22"/>
        </w:rPr>
        <w:t>Príloha č. 1 Všeobecné zmluvné podmienky k zmluve o poskytnutí NFP</w:t>
      </w:r>
      <w:r/>
    </w:p>
    <w:p>
      <w:pPr>
        <w:pStyle w:val="Nadpis1"/>
        <w:spacing w:before="0" w:after="0"/>
        <w:rPr>
          <w:sz w:val="22"/>
          <w:b w:val="false"/>
          <w:sz w:val="22"/>
          <w:b w:val="false"/>
          <w:szCs w:val="22"/>
          <w:rFonts w:ascii="Calibri" w:hAnsi="Calibri" w:cs="Times New Roman" w:asciiTheme="minorHAnsi" w:hAnsiTheme="minorHAnsi"/>
        </w:rPr>
      </w:pPr>
      <w:r>
        <w:rPr>
          <w:rFonts w:cs="Times New Roman" w:ascii="Calibri" w:hAnsi="Calibri" w:asciiTheme="minorHAnsi" w:hAnsiTheme="minorHAnsi"/>
          <w:b w:val="false"/>
          <w:sz w:val="22"/>
          <w:szCs w:val="22"/>
        </w:rPr>
        <w:t>Príloha č. 2 Predmet podpory NFP</w:t>
      </w:r>
      <w:r/>
    </w:p>
    <w:p>
      <w:pPr>
        <w:pStyle w:val="Normal"/>
        <w:rPr>
          <w:sz w:val="24"/>
          <w:sz w:val="24"/>
          <w:szCs w:val="24"/>
        </w:rPr>
      </w:pPr>
      <w:r>
        <w:rPr/>
      </w:r>
      <w:r/>
    </w:p>
    <w:sectPr>
      <w:headerReference w:type="default" r:id="rId6"/>
      <w:footerReference w:type="default" r:id="rId7"/>
      <w:type w:val="nextPage"/>
      <w:pgSz w:w="11906" w:h="16838"/>
      <w:pgMar w:left="1418" w:right="1418" w:header="567" w:top="1418" w:footer="709" w:bottom="1418" w:gutter="0"/>
      <w:pgNumType w:start="1"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ahoma">
    <w:charset w:val="ee"/>
    <w:family w:val="roman"/>
    <w:pitch w:val="variable"/>
  </w:font>
  <w:font w:name="EUAlbertin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jc w:val="right"/>
      <w:rPr>
        <w:sz w:val="18"/>
        <w:sz w:val="18"/>
        <w:szCs w:val="18"/>
      </w:rPr>
    </w:pPr>
    <w:r>
      <w:rPr>
        <w:rStyle w:val="Pagenumber"/>
        <w:rFonts w:cs="Calibri" w:ascii="Calibri" w:hAnsi="Calibri" w:asciiTheme="minorHAnsi" w:cstheme="minorHAnsi" w:hAnsiTheme="minorHAnsi"/>
        <w:color w:val="D9D9D9" w:themeColor="background1" w:themeShade="d9"/>
        <w:sz w:val="14"/>
        <w:szCs w:val="14"/>
      </w:rPr>
      <w:t xml:space="preserve"> </w:t>
    </w:r>
    <w:r>
      <w:rPr>
        <w:rStyle w:val="Pagenumber"/>
        <w:rFonts w:cs="Calibri" w:ascii="Calibri" w:hAnsi="Calibri" w:asciiTheme="minorHAnsi" w:cstheme="minorHAnsi" w:hAnsiTheme="minorHAnsi"/>
        <w:color w:val="D9D9D9" w:themeColor="background1" w:themeShade="d9"/>
        <w:sz w:val="14"/>
        <w:szCs w:val="14"/>
      </w:rPr>
      <w:tab/>
      <w:t xml:space="preserve">                                                    D-ZoNFP/KZP/SC431-2015-6</w:t>
    </w:r>
    <w:r>
      <w:rPr>
        <w:rStyle w:val="Pagenumber"/>
        <w:color w:val="D9D9D9" w:themeColor="background1" w:themeShade="d9"/>
        <w:sz w:val="18"/>
        <w:szCs w:val="18"/>
      </w:rPr>
      <w:t>/</w:t>
    </w:r>
    <w:r>
      <w:rPr>
        <w:rStyle w:val="Pagenumber"/>
        <w:rFonts w:cs="Calibri" w:ascii="Calibri" w:hAnsi="Calibri" w:asciiTheme="minorHAnsi" w:cstheme="minorHAnsi" w:hAnsiTheme="minorHAnsi"/>
        <w:color w:val="D9D9D9" w:themeColor="background1" w:themeShade="d9"/>
        <w:sz w:val="14"/>
        <w:szCs w:val="14"/>
      </w:rPr>
      <w:t>ver1</w:t>
    </w:r>
    <w:r>
      <w:rPr>
        <w:rStyle w:val="Pagenumber"/>
        <w:sz w:val="18"/>
        <w:szCs w:val="18"/>
      </w:rPr>
      <w:tab/>
    </w:r>
    <w:r>
      <w:rPr>
        <w:rStyle w:val="Pagenumber"/>
        <w:sz w:val="18"/>
        <w:szCs w:val="18"/>
      </w:rPr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  <w:r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>
        <w:sz w:val="18"/>
        <w:sz w:val="18"/>
        <w:szCs w:val="18"/>
        <w:rFonts w:ascii="Calibri" w:hAnsi="Calibri" w:asciiTheme="minorHAnsi" w:hAnsiTheme="minorHAnsi"/>
      </w:rPr>
    </w:pPr>
    <w:r>
      <w:rPr>
        <w:b/>
        <w:sz w:val="18"/>
      </w:rPr>
      <w:tab/>
      <w:tab/>
      <w:t xml:space="preserve"> </w:t>
    </w:r>
    <w:r>
      <w:rPr>
        <w:rFonts w:ascii="Calibri" w:hAnsi="Calibri" w:asciiTheme="minorHAnsi" w:hAnsiTheme="minorHAnsi"/>
        <w:sz w:val="18"/>
        <w:szCs w:val="18"/>
      </w:rPr>
      <w:t>Číslo dodatku: KŽP-PO4-SC431-2017-19/H368/D1</w:t>
    </w:r>
    <w:r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fals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/>
    </w:pPrDefault>
  </w:docDefaults>
  <w:latentStyles w:count="371" w:defQFormat="0" w:defUnhideWhenUsed="0" w:defSemiHidden="0" w:defUIPriority="99" w:defLockedState="0">
    <w:lsdException w:qFormat="1" w:uiPriority="0" w:locked="1" w:name="Normal"/>
    <w:lsdException w:qFormat="1" w:uiPriority="9" w:locked="1" w:name="heading 1"/>
    <w:lsdException w:qFormat="1" w:uiPriority="9" w:locked="1" w:name="heading 2"/>
    <w:lsdException w:qFormat="1" w:uiPriority="9" w:locked="1" w:name="heading 3"/>
    <w:lsdException w:qFormat="1" w:uiPriority="9" w:locked="1" w:name="heading 4"/>
    <w:lsdException w:qFormat="1" w:uiPriority="9" w:locked="1" w:name="heading 5"/>
    <w:lsdException w:qFormat="1" w:uiPriority="9" w:locked="1" w:name="heading 6"/>
    <w:lsdException w:qFormat="1" w:uiPriority="9" w:locked="1" w:name="heading 7"/>
    <w:lsdException w:qFormat="1" w:uiPriority="9" w:locked="1" w:name="heading 8"/>
    <w:lsdException w:qFormat="1" w:uiPriority="9" w:locked="1" w:name="heading 9"/>
    <w:lsdException w:semiHidden="1" w:unhideWhenUsed="1" w:locked="1" w:name="index 1"/>
    <w:lsdException w:semiHidden="1" w:unhideWhenUsed="1" w:locked="1" w:name="index 2"/>
    <w:lsdException w:semiHidden="1" w:unhideWhenUsed="1" w:locked="1" w:name="index 3"/>
    <w:lsdException w:semiHidden="1" w:unhideWhenUsed="1" w:locked="1" w:name="index 4"/>
    <w:lsdException w:semiHidden="1" w:unhideWhenUsed="1" w:locked="1" w:name="index 5"/>
    <w:lsdException w:semiHidden="1" w:unhideWhenUsed="1" w:locked="1" w:name="index 6"/>
    <w:lsdException w:semiHidden="1" w:unhideWhenUsed="1" w:locked="1" w:name="index 7"/>
    <w:lsdException w:semiHidden="1" w:unhideWhenUsed="1" w:locked="1" w:name="index 8"/>
    <w:lsdException w:semiHidden="1" w:unhideWhenUsed="1" w:locked="1" w:name="index 9"/>
    <w:lsdException w:semiHidden="1" w:unhideWhenUsed="1" w:uiPriority="39" w:locked="1" w:name="toc 1"/>
    <w:lsdException w:semiHidden="1" w:unhideWhenUsed="1" w:uiPriority="39" w:locked="1" w:name="toc 2"/>
    <w:lsdException w:semiHidden="1" w:unhideWhenUsed="1" w:uiPriority="39" w:locked="1" w:name="toc 3"/>
    <w:lsdException w:semiHidden="1" w:unhideWhenUsed="1" w:uiPriority="39" w:locked="1" w:name="toc 4"/>
    <w:lsdException w:semiHidden="1" w:unhideWhenUsed="1" w:uiPriority="39" w:locked="1" w:name="toc 5"/>
    <w:lsdException w:semiHidden="1" w:unhideWhenUsed="1" w:uiPriority="39" w:locked="1" w:name="toc 6"/>
    <w:lsdException w:semiHidden="1" w:unhideWhenUsed="1" w:uiPriority="39" w:locked="1" w:name="toc 7"/>
    <w:lsdException w:semiHidden="1" w:unhideWhenUsed="1" w:uiPriority="39" w:locked="1" w:name="toc 8"/>
    <w:lsdException w:semiHidden="1" w:unhideWhenUsed="1" w:uiPriority="39" w:locked="1" w:name="toc 9"/>
    <w:lsdException w:semiHidden="1" w:unhideWhenUsed="1" w:locked="1" w:name="Normal Indent"/>
    <w:lsdException w:semiHidden="1" w:unhideWhenUsed="1" w:locked="1" w:name="footnote text"/>
    <w:lsdException w:semiHidden="1" w:unhideWhenUsed="1" w:locked="1" w:name="annotation text"/>
    <w:lsdException w:semiHidden="1" w:unhideWhenUsed="1" w:locked="1" w:name="header"/>
    <w:lsdException w:semiHidden="1" w:unhideWhenUsed="1" w:locked="1" w:name="footer"/>
    <w:lsdException w:semiHidden="1" w:unhideWhenUsed="1" w:locked="1" w:name="index heading"/>
    <w:lsdException w:qFormat="1" w:semiHidden="1" w:unhideWhenUsed="1" w:uiPriority="35" w:locked="1" w:name="caption"/>
    <w:lsdException w:semiHidden="1" w:unhideWhenUsed="1" w:locked="1" w:name="table of figures"/>
    <w:lsdException w:semiHidden="1" w:unhideWhenUsed="1" w:locked="1" w:name="envelope address"/>
    <w:lsdException w:semiHidden="1" w:unhideWhenUsed="1" w:locked="1" w:name="envelope return"/>
    <w:lsdException w:semiHidden="1" w:unhideWhenUsed="1" w:locked="1" w:name="footnote reference"/>
    <w:lsdException w:semiHidden="1" w:unhideWhenUsed="1" w:locked="1" w:name="annotation reference"/>
    <w:lsdException w:semiHidden="1" w:unhideWhenUsed="1" w:locked="1" w:name="line number"/>
    <w:lsdException w:semiHidden="1" w:unhideWhenUsed="1" w:locked="1" w:name="page number"/>
    <w:lsdException w:semiHidden="1" w:unhideWhenUsed="1" w:locked="1" w:name="endnote reference"/>
    <w:lsdException w:semiHidden="1" w:unhideWhenUsed="1" w:locked="1" w:name="endnote text"/>
    <w:lsdException w:semiHidden="1" w:unhideWhenUsed="1" w:locked="1" w:name="table of authorities"/>
    <w:lsdException w:semiHidden="1" w:unhideWhenUsed="1" w:locked="1" w:name="macro"/>
    <w:lsdException w:semiHidden="1" w:unhideWhenUsed="1" w:locked="1" w:name="toa heading"/>
    <w:lsdException w:semiHidden="1" w:unhideWhenUsed="1" w:locked="1" w:name="List"/>
    <w:lsdException w:semiHidden="1" w:unhideWhenUsed="1" w:locked="1" w:name="List Bullet"/>
    <w:lsdException w:semiHidden="1" w:unhideWhenUsed="1" w:locked="1" w:name="List Number"/>
    <w:lsdException w:semiHidden="1" w:unhideWhenUsed="1" w:locked="1" w:name="List 2"/>
    <w:lsdException w:semiHidden="1" w:unhideWhenUsed="1" w:locked="1" w:name="List 3"/>
    <w:lsdException w:semiHidden="1" w:unhideWhenUsed="1" w:locked="1" w:name="List 4"/>
    <w:lsdException w:semiHidden="1" w:unhideWhenUsed="1" w:locked="1" w:name="List 5"/>
    <w:lsdException w:semiHidden="1" w:unhideWhenUsed="1" w:locked="1" w:name="List Bullet 2"/>
    <w:lsdException w:semiHidden="1" w:unhideWhenUsed="1" w:locked="1" w:name="List Bullet 3"/>
    <w:lsdException w:semiHidden="1" w:unhideWhenUsed="1" w:locked="1" w:name="List Bullet 4"/>
    <w:lsdException w:semiHidden="1" w:unhideWhenUsed="1" w:locked="1" w:name="List Bullet 5"/>
    <w:lsdException w:semiHidden="1" w:unhideWhenUsed="1" w:locked="1" w:name="List Number 2"/>
    <w:lsdException w:semiHidden="1" w:unhideWhenUsed="1" w:locked="1" w:name="List Number 3"/>
    <w:lsdException w:semiHidden="1" w:unhideWhenUsed="1" w:locked="1" w:name="List Number 4"/>
    <w:lsdException w:semiHidden="1" w:unhideWhenUsed="1" w:locked="1" w:name="List Number 5"/>
    <w:lsdException w:qFormat="1" w:uiPriority="10" w:locked="1" w:name="Title"/>
    <w:lsdException w:semiHidden="1" w:unhideWhenUsed="1" w:locked="1" w:name="Closing"/>
    <w:lsdException w:semiHidden="1" w:unhideWhenUsed="1" w:locked="1" w:name="Signature"/>
    <w:lsdException w:semiHidden="1" w:unhideWhenUsed="1" w:uiPriority="1" w:locked="1" w:name="Default Paragraph Font"/>
    <w:lsdException w:semiHidden="1" w:unhideWhenUsed="1" w:locked="1" w:name="Body Text"/>
    <w:lsdException w:semiHidden="1" w:unhideWhenUsed="1" w:locked="1" w:name="Body Text Indent"/>
    <w:lsdException w:semiHidden="1" w:unhideWhenUsed="1" w:locked="1" w:name="List Continue"/>
    <w:lsdException w:semiHidden="1" w:unhideWhenUsed="1" w:locked="1" w:name="List Continue 2"/>
    <w:lsdException w:semiHidden="1" w:unhideWhenUsed="1" w:locked="1" w:name="List Continue 3"/>
    <w:lsdException w:semiHidden="1" w:unhideWhenUsed="1" w:locked="1" w:name="List Continue 4"/>
    <w:lsdException w:semiHidden="1" w:unhideWhenUsed="1" w:locked="1" w:name="List Continue 5"/>
    <w:lsdException w:semiHidden="1" w:unhideWhenUsed="1" w:locked="1" w:name="Message Header"/>
    <w:lsdException w:qFormat="1" w:uiPriority="11" w:locked="1" w:name="Subtitle"/>
    <w:lsdException w:semiHidden="1" w:unhideWhenUsed="1" w:locked="1" w:name="Salutation"/>
    <w:lsdException w:semiHidden="1" w:unhideWhenUsed="1" w:locked="1" w:name="Date"/>
    <w:lsdException w:semiHidden="1" w:unhideWhenUsed="1" w:locked="1" w:name="Body Text First Indent"/>
    <w:lsdException w:semiHidden="1" w:unhideWhenUsed="1" w:locked="1" w:name="Body Text First Indent 2"/>
    <w:lsdException w:semiHidden="1" w:unhideWhenUsed="1" w:locked="1" w:name="Note Heading"/>
    <w:lsdException w:semiHidden="1" w:unhideWhenUsed="1" w:locked="1" w:name="Body Text 2"/>
    <w:lsdException w:semiHidden="1" w:unhideWhenUsed="1" w:locked="1" w:name="Body Text 3"/>
    <w:lsdException w:semiHidden="1" w:unhideWhenUsed="1" w:locked="1" w:name="Body Text Indent 2"/>
    <w:lsdException w:semiHidden="1" w:unhideWhenUsed="1" w:locked="1" w:name="Body Text Indent 3"/>
    <w:lsdException w:semiHidden="1" w:unhideWhenUsed="1" w:locked="1" w:name="Block Text"/>
    <w:lsdException w:semiHidden="1" w:unhideWhenUsed="1" w:locked="1" w:name="Hyperlink"/>
    <w:lsdException w:semiHidden="1" w:unhideWhenUsed="1" w:locked="1" w:name="FollowedHyperlink"/>
    <w:lsdException w:qFormat="1" w:uiPriority="22" w:locked="1" w:name="Strong"/>
    <w:lsdException w:qFormat="1" w:uiPriority="20" w:locked="1" w:name="Emphasis"/>
    <w:lsdException w:semiHidden="1" w:unhideWhenUsed="1" w:locked="1" w:name="Document Map"/>
    <w:lsdException w:semiHidden="1" w:unhideWhenUsed="1" w:locked="1" w:name="Plain Text"/>
    <w:lsdException w:semiHidden="1" w:unhideWhenUsed="1" w:locked="1" w:name="E-mail Signature"/>
    <w:lsdException w:semiHidden="1" w:unhideWhenUsed="1" w:locked="1" w:name="HTML Top of Form"/>
    <w:lsdException w:semiHidden="1" w:unhideWhenUsed="1" w:locked="1" w:name="HTML Bottom of Form"/>
    <w:lsdException w:semiHidden="1" w:unhideWhenUsed="1" w:locked="1" w:name="Normal (Web)"/>
    <w:lsdException w:semiHidden="1" w:unhideWhenUsed="1" w:locked="1" w:name="HTML Acronym"/>
    <w:lsdException w:semiHidden="1" w:unhideWhenUsed="1" w:locked="1" w:name="HTML Address"/>
    <w:lsdException w:semiHidden="1" w:unhideWhenUsed="1" w:locked="1" w:name="HTML Cite"/>
    <w:lsdException w:semiHidden="1" w:unhideWhenUsed="1" w:locked="1" w:name="HTML Code"/>
    <w:lsdException w:semiHidden="1" w:unhideWhenUsed="1" w:locked="1" w:name="HTML Definition"/>
    <w:lsdException w:semiHidden="1" w:unhideWhenUsed="1" w:locked="1" w:name="HTML Keyboard"/>
    <w:lsdException w:semiHidden="1" w:unhideWhenUsed="1" w:locked="1" w:name="HTML Preformatted"/>
    <w:lsdException w:semiHidden="1" w:unhideWhenUsed="1" w:locked="1" w:name="HTML Sample"/>
    <w:lsdException w:semiHidden="1" w:unhideWhenUsed="1" w:locked="1" w:name="HTML Typewriter"/>
    <w:lsdException w:semiHidden="1" w:unhideWhenUsed="1" w:locked="1" w:name="HTML Variable"/>
    <w:lsdException w:semiHidden="1" w:unhideWhenUsed="1" w:locked="1" w:name="Normal Table"/>
    <w:lsdException w:semiHidden="1" w:unhideWhenUsed="1" w:locked="1" w:name="annotation subject"/>
    <w:lsdException w:semiHidden="1" w:unhideWhenUsed="1" w:locked="1" w:name="No List"/>
    <w:lsdException w:semiHidden="1" w:unhideWhenUsed="1" w:locked="1" w:name="Outline List 1"/>
    <w:lsdException w:semiHidden="1" w:unhideWhenUsed="1" w:locked="1" w:name="Outline List 2"/>
    <w:lsdException w:semiHidden="1" w:unhideWhenUsed="1" w:locked="1" w:name="Outline List 3"/>
    <w:lsdException w:semiHidden="1" w:unhideWhenUsed="1" w:locked="1" w:name="Table Simple 1"/>
    <w:lsdException w:semiHidden="1" w:unhideWhenUsed="1" w:locked="1" w:name="Table Simple 2"/>
    <w:lsdException w:semiHidden="1" w:unhideWhenUsed="1" w:locked="1" w:name="Table Simple 3"/>
    <w:lsdException w:semiHidden="1" w:unhideWhenUsed="1" w:locked="1" w:name="Table Classic 1"/>
    <w:lsdException w:semiHidden="1" w:unhideWhenUsed="1" w:locked="1" w:name="Table Classic 2"/>
    <w:lsdException w:semiHidden="1" w:unhideWhenUsed="1" w:locked="1" w:name="Table Classic 3"/>
    <w:lsdException w:semiHidden="1" w:unhideWhenUsed="1" w:locked="1" w:name="Table Classic 4"/>
    <w:lsdException w:semiHidden="1" w:unhideWhenUsed="1" w:locked="1" w:name="Table Colorful 1"/>
    <w:lsdException w:semiHidden="1" w:unhideWhenUsed="1" w:locked="1" w:name="Table Colorful 2"/>
    <w:lsdException w:semiHidden="1" w:unhideWhenUsed="1" w:locked="1" w:name="Table Colorful 3"/>
    <w:lsdException w:semiHidden="1" w:unhideWhenUsed="1" w:locked="1" w:name="Table Columns 1"/>
    <w:lsdException w:semiHidden="1" w:unhideWhenUsed="1" w:locked="1" w:name="Table Columns 2"/>
    <w:lsdException w:semiHidden="1" w:unhideWhenUsed="1" w:locked="1" w:name="Table Columns 3"/>
    <w:lsdException w:semiHidden="1" w:unhideWhenUsed="1" w:locked="1" w:name="Table Columns 4"/>
    <w:lsdException w:semiHidden="1" w:unhideWhenUsed="1" w:locked="1" w:name="Table Columns 5"/>
    <w:lsdException w:semiHidden="1" w:unhideWhenUsed="1" w:locked="1" w:name="Table Grid 1"/>
    <w:lsdException w:semiHidden="1" w:unhideWhenUsed="1" w:locked="1" w:name="Table Grid 2"/>
    <w:lsdException w:semiHidden="1" w:unhideWhenUsed="1" w:locked="1" w:name="Table Grid 3"/>
    <w:lsdException w:semiHidden="1" w:unhideWhenUsed="1" w:locked="1" w:name="Table Grid 4"/>
    <w:lsdException w:semiHidden="1" w:unhideWhenUsed="1" w:locked="1" w:name="Table Grid 5"/>
    <w:lsdException w:semiHidden="1" w:unhideWhenUsed="1" w:locked="1" w:name="Table Grid 6"/>
    <w:lsdException w:semiHidden="1" w:unhideWhenUsed="1" w:locked="1" w:name="Table Grid 7"/>
    <w:lsdException w:semiHidden="1" w:unhideWhenUsed="1" w:locked="1" w:name="Table Grid 8"/>
    <w:lsdException w:semiHidden="1" w:unhideWhenUsed="1" w:locked="1" w:name="Table List 1"/>
    <w:lsdException w:semiHidden="1" w:unhideWhenUsed="1" w:locked="1" w:name="Table List 2"/>
    <w:lsdException w:semiHidden="1" w:unhideWhenUsed="1" w:locked="1" w:name="Table List 3"/>
    <w:lsdException w:semiHidden="1" w:unhideWhenUsed="1" w:locked="1" w:name="Table List 4"/>
    <w:lsdException w:semiHidden="1" w:unhideWhenUsed="1" w:locked="1" w:name="Table List 5"/>
    <w:lsdException w:semiHidden="1" w:unhideWhenUsed="1" w:locked="1" w:name="Table List 6"/>
    <w:lsdException w:semiHidden="1" w:unhideWhenUsed="1" w:locked="1" w:name="Table List 7"/>
    <w:lsdException w:semiHidden="1" w:unhideWhenUsed="1" w:locked="1" w:name="Table List 8"/>
    <w:lsdException w:semiHidden="1" w:unhideWhenUsed="1" w:locked="1" w:name="Table 3D effects 1"/>
    <w:lsdException w:semiHidden="1" w:unhideWhenUsed="1" w:locked="1" w:name="Table 3D effects 2"/>
    <w:lsdException w:semiHidden="1" w:unhideWhenUsed="1" w:locked="1" w:name="Table 3D effects 3"/>
    <w:lsdException w:semiHidden="1" w:unhideWhenUsed="1" w:locked="1" w:name="Table Contemporary"/>
    <w:lsdException w:semiHidden="1" w:unhideWhenUsed="1" w:locked="1" w:name="Table Elegant"/>
    <w:lsdException w:semiHidden="1" w:unhideWhenUsed="1" w:locked="1" w:name="Table Professional"/>
    <w:lsdException w:semiHidden="1" w:unhideWhenUsed="1" w:locked="1" w:name="Table Subtle 1"/>
    <w:lsdException w:semiHidden="1" w:unhideWhenUsed="1" w:locked="1" w:name="Table Subtle 2"/>
    <w:lsdException w:semiHidden="1" w:unhideWhenUsed="1" w:locked="1" w:name="Table Web 1"/>
    <w:lsdException w:semiHidden="1" w:unhideWhenUsed="1" w:locked="1" w:name="Table Web 2"/>
    <w:lsdException w:semiHidden="1" w:unhideWhenUsed="1" w:locked="1" w:name="Table Web 3"/>
    <w:lsdException w:semiHidden="1" w:unhideWhenUsed="1" w:locked="1" w:name="Balloon Text"/>
    <w:lsdException w:uiPriority="59" w:locked="1" w:name="Table Grid"/>
    <w:lsdException w:semiHidden="1" w:unhideWhenUsed="1" w:locked="1" w:name="Table Theme"/>
    <w:lsdException w:semiHidden="1" w:name="Placeholder Text"/>
    <w:lsdException w:qFormat="1" w:uiPriority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semiHidden="1" w:unhideWhenUsed="1" w:uiPriority="37" w:name="Bibliography"/>
    <w:lsdException w:qFormat="1" w:semiHidden="1" w:unhideWhenUsed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rsid w:val="00875b79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sk-SK" w:eastAsia="sk-SK" w:bidi="ar-SA"/>
    </w:rPr>
  </w:style>
  <w:style w:type="paragraph" w:styleId="Nadpis1">
    <w:name w:val="Nadpis 1"/>
    <w:basedOn w:val="Normal"/>
    <w:link w:val="Nadpis1Char"/>
    <w:uiPriority w:val="99"/>
    <w:qFormat/>
    <w:rsid w:val="0069621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dpis2">
    <w:name w:val="Nadpis 2"/>
    <w:basedOn w:val="Normal"/>
    <w:link w:val="Nadpis2Char"/>
    <w:uiPriority w:val="99"/>
    <w:qFormat/>
    <w:rsid w:val="006962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Nadpis 3"/>
    <w:basedOn w:val="Normal"/>
    <w:link w:val="Nadpis3Char"/>
    <w:uiPriority w:val="99"/>
    <w:qFormat/>
    <w:rsid w:val="006962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Nadpis 4"/>
    <w:basedOn w:val="Normal"/>
    <w:link w:val="Nadpis4Char"/>
    <w:uiPriority w:val="99"/>
    <w:qFormat/>
    <w:rsid w:val="00fd3de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Nadpis 5"/>
    <w:basedOn w:val="Normal"/>
    <w:link w:val="Nadpis5Char"/>
    <w:uiPriority w:val="99"/>
    <w:qFormat/>
    <w:rsid w:val="00fd3de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Nadpis 6"/>
    <w:basedOn w:val="Normal"/>
    <w:link w:val="Nadpis6Char"/>
    <w:uiPriority w:val="99"/>
    <w:qFormat/>
    <w:rsid w:val="00fd3ded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Nadpis 7"/>
    <w:basedOn w:val="Normal"/>
    <w:link w:val="Nadpis7Char"/>
    <w:uiPriority w:val="99"/>
    <w:qFormat/>
    <w:rsid w:val="00696212"/>
    <w:pPr>
      <w:keepNext/>
      <w:jc w:val="center"/>
      <w:outlineLvl w:val="6"/>
    </w:pPr>
    <w:rPr>
      <w:b/>
      <w:szCs w:val="20"/>
      <w:lang w:eastAsia="cs-CZ"/>
    </w:rPr>
  </w:style>
  <w:style w:type="paragraph" w:styleId="Nadpis8">
    <w:name w:val="Nadpis 8"/>
    <w:basedOn w:val="Normal"/>
    <w:link w:val="Nadpis8Char"/>
    <w:uiPriority w:val="99"/>
    <w:qFormat/>
    <w:rsid w:val="00fd3ded"/>
    <w:pPr>
      <w:spacing w:before="240" w:after="60"/>
      <w:outlineLvl w:val="7"/>
    </w:pPr>
    <w:rPr>
      <w:i/>
      <w:iCs/>
    </w:rPr>
  </w:style>
  <w:style w:type="paragraph" w:styleId="Nadpis9">
    <w:name w:val="Nadpis 9"/>
    <w:basedOn w:val="Normal"/>
    <w:link w:val="Nadpis9Char"/>
    <w:uiPriority w:val="99"/>
    <w:qFormat/>
    <w:rsid w:val="00696212"/>
    <w:pPr>
      <w:spacing w:before="240" w:after="60"/>
      <w:outlineLvl w:val="8"/>
    </w:pPr>
    <w:rPr>
      <w:rFonts w:ascii="Arial" w:hAnsi="Arial" w:cs="Arial"/>
      <w:sz w:val="22"/>
      <w:szCs w:val="22"/>
      <w:lang w:eastAsia="cs-CZ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dpis1Char" w:customStyle="1">
    <w:name w:val="Nadpis 1 Char"/>
    <w:link w:val="Nadpis1"/>
    <w:uiPriority w:val="99"/>
    <w:locked/>
    <w:rPr>
      <w:rFonts w:ascii="Cambria" w:hAnsi="Cambria"/>
      <w:b/>
      <w:sz w:val="32"/>
    </w:rPr>
  </w:style>
  <w:style w:type="character" w:styleId="Nadpis2Char" w:customStyle="1">
    <w:name w:val="Nadpis 2 Char"/>
    <w:link w:val="Nadpis2"/>
    <w:uiPriority w:val="99"/>
    <w:semiHidden/>
    <w:locked/>
    <w:rPr>
      <w:rFonts w:ascii="Cambria" w:hAnsi="Cambria"/>
      <w:b/>
      <w:i/>
      <w:sz w:val="28"/>
    </w:rPr>
  </w:style>
  <w:style w:type="character" w:styleId="Nadpis3Char" w:customStyle="1">
    <w:name w:val="Nadpis 3 Char"/>
    <w:link w:val="Nadpis3"/>
    <w:uiPriority w:val="99"/>
    <w:semiHidden/>
    <w:locked/>
    <w:rPr>
      <w:rFonts w:ascii="Cambria" w:hAnsi="Cambria"/>
      <w:b/>
      <w:sz w:val="26"/>
    </w:rPr>
  </w:style>
  <w:style w:type="character" w:styleId="Nadpis4Char" w:customStyle="1">
    <w:name w:val="Nadpis 4 Char"/>
    <w:link w:val="Nadpis4"/>
    <w:uiPriority w:val="99"/>
    <w:semiHidden/>
    <w:locked/>
    <w:rPr>
      <w:rFonts w:ascii="Calibri" w:hAnsi="Calibri"/>
      <w:b/>
      <w:sz w:val="28"/>
    </w:rPr>
  </w:style>
  <w:style w:type="character" w:styleId="Nadpis5Char" w:customStyle="1">
    <w:name w:val="Nadpis 5 Char"/>
    <w:link w:val="Nadpis5"/>
    <w:uiPriority w:val="99"/>
    <w:semiHidden/>
    <w:locked/>
    <w:rPr>
      <w:rFonts w:ascii="Calibri" w:hAnsi="Calibri"/>
      <w:b/>
      <w:i/>
      <w:sz w:val="26"/>
    </w:rPr>
  </w:style>
  <w:style w:type="character" w:styleId="Nadpis6Char" w:customStyle="1">
    <w:name w:val="Nadpis 6 Char"/>
    <w:link w:val="Nadpis6"/>
    <w:uiPriority w:val="99"/>
    <w:semiHidden/>
    <w:locked/>
    <w:rPr>
      <w:rFonts w:ascii="Calibri" w:hAnsi="Calibri"/>
      <w:b/>
    </w:rPr>
  </w:style>
  <w:style w:type="character" w:styleId="Nadpis7Char" w:customStyle="1">
    <w:name w:val="Nadpis 7 Char"/>
    <w:link w:val="Nadpis7"/>
    <w:uiPriority w:val="99"/>
    <w:semiHidden/>
    <w:locked/>
    <w:rPr>
      <w:rFonts w:ascii="Calibri" w:hAnsi="Calibri"/>
      <w:sz w:val="24"/>
    </w:rPr>
  </w:style>
  <w:style w:type="character" w:styleId="Nadpis8Char" w:customStyle="1">
    <w:name w:val="Nadpis 8 Char"/>
    <w:link w:val="Nadpis8"/>
    <w:uiPriority w:val="99"/>
    <w:semiHidden/>
    <w:locked/>
    <w:rPr>
      <w:rFonts w:ascii="Calibri" w:hAnsi="Calibri"/>
      <w:i/>
      <w:sz w:val="24"/>
    </w:rPr>
  </w:style>
  <w:style w:type="character" w:styleId="Nadpis9Char" w:customStyle="1">
    <w:name w:val="Nadpis 9 Char"/>
    <w:link w:val="Nadpis9"/>
    <w:uiPriority w:val="99"/>
    <w:semiHidden/>
    <w:locked/>
    <w:rPr>
      <w:rFonts w:ascii="Cambria" w:hAnsi="Cambria"/>
    </w:rPr>
  </w:style>
  <w:style w:type="character" w:styleId="TextbublinyChar" w:customStyle="1">
    <w:name w:val="Text bubliny Char"/>
    <w:link w:val="Textbubliny"/>
    <w:uiPriority w:val="99"/>
    <w:semiHidden/>
    <w:locked/>
    <w:rPr>
      <w:sz w:val="2"/>
    </w:rPr>
  </w:style>
  <w:style w:type="character" w:styleId="PtaChar" w:customStyle="1">
    <w:name w:val="Päta Char"/>
    <w:link w:val="Pta"/>
    <w:uiPriority w:val="99"/>
    <w:semiHidden/>
    <w:locked/>
    <w:rPr>
      <w:sz w:val="24"/>
    </w:rPr>
  </w:style>
  <w:style w:type="character" w:styleId="Pagenumber">
    <w:name w:val="page number"/>
    <w:uiPriority w:val="99"/>
    <w:rsid w:val="00696212"/>
    <w:rPr>
      <w:rFonts w:cs="Times New Roman"/>
    </w:rPr>
  </w:style>
  <w:style w:type="character" w:styleId="TruktradokumentuChar" w:customStyle="1">
    <w:name w:val="Štruktúra dokumentu Char"/>
    <w:link w:val="truktradokumentu"/>
    <w:uiPriority w:val="99"/>
    <w:semiHidden/>
    <w:locked/>
    <w:rPr>
      <w:sz w:val="2"/>
    </w:rPr>
  </w:style>
  <w:style w:type="character" w:styleId="CommentTextChar" w:customStyle="1">
    <w:name w:val="Comment Text Char"/>
    <w:uiPriority w:val="99"/>
    <w:semiHidden/>
    <w:rPr>
      <w:sz w:val="20"/>
    </w:rPr>
  </w:style>
  <w:style w:type="character" w:styleId="PredmetkomentraChar" w:customStyle="1">
    <w:name w:val="Predmet komentára Char"/>
    <w:link w:val="Predmetkomentra"/>
    <w:uiPriority w:val="99"/>
    <w:semiHidden/>
    <w:locked/>
    <w:rPr>
      <w:b/>
      <w:sz w:val="20"/>
    </w:rPr>
  </w:style>
  <w:style w:type="character" w:styleId="ZkladntextChar" w:customStyle="1">
    <w:name w:val="Základný text Char"/>
    <w:link w:val="Zkladntext"/>
    <w:uiPriority w:val="99"/>
    <w:locked/>
    <w:rsid w:val="00696212"/>
    <w:rPr>
      <w:sz w:val="24"/>
      <w:lang w:val="sk-SK" w:eastAsia="sk-SK"/>
    </w:rPr>
  </w:style>
  <w:style w:type="character" w:styleId="Zkladntext2Char" w:customStyle="1">
    <w:name w:val="Základný text 2 Char"/>
    <w:link w:val="Zkladntext2"/>
    <w:uiPriority w:val="99"/>
    <w:semiHidden/>
    <w:locked/>
    <w:rPr>
      <w:sz w:val="24"/>
    </w:rPr>
  </w:style>
  <w:style w:type="character" w:styleId="Zarkazkladnhotextu3Char" w:customStyle="1">
    <w:name w:val="Zarážka základného textu 3 Char"/>
    <w:link w:val="Zarkazkladnhotextu3"/>
    <w:uiPriority w:val="99"/>
    <w:semiHidden/>
    <w:locked/>
    <w:rPr>
      <w:sz w:val="16"/>
    </w:rPr>
  </w:style>
  <w:style w:type="character" w:styleId="HlavikaChar" w:customStyle="1">
    <w:name w:val="Hlavička Char"/>
    <w:link w:val="Hlavika"/>
    <w:uiPriority w:val="99"/>
    <w:semiHidden/>
    <w:locked/>
    <w:rPr>
      <w:sz w:val="24"/>
    </w:rPr>
  </w:style>
  <w:style w:type="character" w:styleId="TextpoznmkypodiarouChar" w:customStyle="1">
    <w:name w:val="Text poznámky pod čiarou Char"/>
    <w:link w:val="Textpoznmkypodiarou"/>
    <w:uiPriority w:val="99"/>
    <w:semiHidden/>
    <w:locked/>
    <w:rsid w:val="00095d8e"/>
    <w:rPr>
      <w:lang w:val="sk-SK" w:eastAsia="sk-SK"/>
    </w:rPr>
  </w:style>
  <w:style w:type="character" w:styleId="Footnotereference">
    <w:name w:val="footnote reference"/>
    <w:uiPriority w:val="99"/>
    <w:semiHidden/>
    <w:rsid w:val="00696212"/>
    <w:rPr>
      <w:rFonts w:cs="Times New Roman"/>
      <w:vertAlign w:val="superscript"/>
    </w:rPr>
  </w:style>
  <w:style w:type="character" w:styleId="Annotationreference">
    <w:name w:val="annotation reference"/>
    <w:uiPriority w:val="99"/>
    <w:rsid w:val="00b1760d"/>
    <w:rPr>
      <w:rFonts w:cs="Times New Roman"/>
      <w:sz w:val="16"/>
    </w:rPr>
  </w:style>
  <w:style w:type="character" w:styleId="Strong">
    <w:name w:val="Strong"/>
    <w:uiPriority w:val="99"/>
    <w:qFormat/>
    <w:rsid w:val="00eb7337"/>
    <w:rPr>
      <w:rFonts w:cs="Times New Roman"/>
      <w:b/>
    </w:rPr>
  </w:style>
  <w:style w:type="character" w:styleId="Internetovodkaz">
    <w:name w:val="Internetový odkaz"/>
    <w:uiPriority w:val="99"/>
    <w:rsid w:val="00c8574b"/>
    <w:rPr>
      <w:rFonts w:cs="Times New Roman"/>
      <w:color w:val="0000FF"/>
      <w:u w:val="single"/>
      <w:lang w:val="zxx" w:eastAsia="zxx" w:bidi="zxx"/>
    </w:rPr>
  </w:style>
  <w:style w:type="character" w:styleId="Zkladntext3Char" w:customStyle="1">
    <w:name w:val="Základný text 3 Char"/>
    <w:link w:val="Zkladntext3"/>
    <w:uiPriority w:val="99"/>
    <w:semiHidden/>
    <w:locked/>
    <w:rPr>
      <w:sz w:val="16"/>
    </w:rPr>
  </w:style>
  <w:style w:type="character" w:styleId="ZarkazkladnhotextuChar" w:customStyle="1">
    <w:name w:val="Zarážka základného textu Char"/>
    <w:link w:val="Zarkazkladnhotextu"/>
    <w:uiPriority w:val="99"/>
    <w:semiHidden/>
    <w:locked/>
    <w:rPr>
      <w:sz w:val="24"/>
    </w:rPr>
  </w:style>
  <w:style w:type="character" w:styleId="Zarkazkladnhotextu2Char" w:customStyle="1">
    <w:name w:val="Zarážka základného textu 2 Char"/>
    <w:link w:val="Zarkazkladnhotextu2"/>
    <w:uiPriority w:val="99"/>
    <w:semiHidden/>
    <w:locked/>
    <w:rPr>
      <w:sz w:val="24"/>
    </w:rPr>
  </w:style>
  <w:style w:type="character" w:styleId="TextkomentraChar" w:customStyle="1">
    <w:name w:val="Text komentára Char"/>
    <w:link w:val="Textkomentra"/>
    <w:uiPriority w:val="99"/>
    <w:locked/>
    <w:rsid w:val="000c3986"/>
    <w:rPr/>
  </w:style>
  <w:style w:type="character" w:styleId="CommentTextChar2" w:customStyle="1">
    <w:name w:val="Comment Text Char2"/>
    <w:uiPriority w:val="99"/>
    <w:locked/>
    <w:rsid w:val="003463ef"/>
    <w:rPr>
      <w:lang w:val="sk-SK" w:eastAsia="sk-SK"/>
    </w:rPr>
  </w:style>
  <w:style w:type="character" w:styleId="TextvysvetlivkyChar" w:customStyle="1">
    <w:name w:val="Text vysvetlivky Char"/>
    <w:link w:val="Textvysvetlivky"/>
    <w:uiPriority w:val="99"/>
    <w:semiHidden/>
    <w:locked/>
    <w:rsid w:val="00ae0580"/>
    <w:rPr>
      <w:rFonts w:ascii="Arial" w:hAnsi="Arial"/>
      <w:lang w:val="sk-SK" w:eastAsia="sk-SK"/>
    </w:rPr>
  </w:style>
  <w:style w:type="character" w:styleId="Endnotereference">
    <w:name w:val="endnote reference"/>
    <w:uiPriority w:val="99"/>
    <w:semiHidden/>
    <w:rsid w:val="00ae0580"/>
    <w:rPr>
      <w:rFonts w:cs="Times New Roman"/>
      <w:vertAlign w:val="superscript"/>
    </w:rPr>
  </w:style>
  <w:style w:type="character" w:styleId="CharChar9" w:customStyle="1">
    <w:name w:val="Char Char9"/>
    <w:uiPriority w:val="99"/>
    <w:semiHidden/>
    <w:rsid w:val="0041068f"/>
    <w:rPr>
      <w:rFonts w:ascii="Times New Roman" w:hAnsi="Times New Roman"/>
      <w:lang w:val="x-none" w:eastAsia="x-none"/>
    </w:rPr>
  </w:style>
  <w:style w:type="character" w:styleId="CharChar4" w:customStyle="1">
    <w:name w:val="Char Char4"/>
    <w:uiPriority w:val="99"/>
    <w:semiHidden/>
    <w:locked/>
    <w:rsid w:val="00095d8e"/>
    <w:rPr/>
  </w:style>
  <w:style w:type="character" w:styleId="ListLabel1">
    <w:name w:val="ListLabel 1"/>
    <w:rPr>
      <w:rFonts w:cs="Times New Roman"/>
    </w:rPr>
  </w:style>
  <w:style w:type="character" w:styleId="ListLabel2">
    <w:name w:val="ListLabel 2"/>
    <w:rPr>
      <w:rFonts w:cs="Times New Roman"/>
      <w:b w:val="false"/>
      <w:i w:val="false"/>
      <w:sz w:val="22"/>
    </w:rPr>
  </w:style>
  <w:style w:type="character" w:styleId="ListLabel3">
    <w:name w:val="ListLabel 3"/>
    <w:rPr>
      <w:rFonts w:cs="Times New Roman"/>
      <w:color w:val="00000A"/>
    </w:rPr>
  </w:style>
  <w:style w:type="character" w:styleId="ListLabel4">
    <w:name w:val="ListLabel 4"/>
    <w:rPr>
      <w:rFonts w:cs="Times New Roman"/>
      <w:b/>
      <w:i w:val="false"/>
      <w:caps/>
      <w:sz w:val="22"/>
    </w:rPr>
  </w:style>
  <w:style w:type="character" w:styleId="ListLabel5">
    <w:name w:val="ListLabel 5"/>
    <w:rPr>
      <w:rFonts w:cs="Times New Roman"/>
      <w:b/>
      <w:i w:val="false"/>
      <w:caps w:val="false"/>
      <w:smallCaps w:val="false"/>
      <w:sz w:val="22"/>
    </w:rPr>
  </w:style>
  <w:style w:type="character" w:styleId="ListLabel6">
    <w:name w:val="ListLabel 6"/>
    <w:rPr>
      <w:b w:val="false"/>
    </w:rPr>
  </w:style>
  <w:style w:type="paragraph" w:styleId="Nadpis">
    <w:name w:val="Nadpis"/>
    <w:basedOn w:val="Normal"/>
    <w:next w:val="Telotextu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lotextu">
    <w:name w:val="Telo textu"/>
    <w:basedOn w:val="Normal"/>
    <w:link w:val="ZkladntextChar"/>
    <w:uiPriority w:val="99"/>
    <w:rsid w:val="00696212"/>
    <w:pPr>
      <w:widowControl w:val="false"/>
      <w:spacing w:lineRule="auto" w:line="288" w:before="120" w:after="0"/>
      <w:jc w:val="both"/>
    </w:pPr>
    <w:rPr/>
  </w:style>
  <w:style w:type="paragraph" w:styleId="Zoznam">
    <w:name w:val="Zoznam"/>
    <w:basedOn w:val="Telotextu"/>
    <w:pPr/>
    <w:rPr>
      <w:rFonts w:cs="Mangal"/>
    </w:rPr>
  </w:style>
  <w:style w:type="paragraph" w:styleId="Popis">
    <w:name w:val="P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Mangal"/>
    </w:rPr>
  </w:style>
  <w:style w:type="paragraph" w:styleId="BalloonText">
    <w:name w:val="Balloon Text"/>
    <w:basedOn w:val="Normal"/>
    <w:link w:val="TextbublinyChar"/>
    <w:uiPriority w:val="99"/>
    <w:semiHidden/>
    <w:rsid w:val="00696212"/>
    <w:pPr/>
    <w:rPr>
      <w:rFonts w:ascii="Tahoma" w:hAnsi="Tahoma" w:cs="Tahoma"/>
      <w:sz w:val="16"/>
      <w:szCs w:val="16"/>
    </w:rPr>
  </w:style>
  <w:style w:type="paragraph" w:styleId="Pta">
    <w:name w:val="Päta"/>
    <w:basedOn w:val="Normal"/>
    <w:link w:val="PtaChar"/>
    <w:uiPriority w:val="99"/>
    <w:rsid w:val="00696212"/>
    <w:pPr>
      <w:tabs>
        <w:tab w:val="center" w:pos="4536" w:leader="none"/>
        <w:tab w:val="right" w:pos="9072" w:leader="none"/>
      </w:tabs>
    </w:pPr>
    <w:rPr/>
  </w:style>
  <w:style w:type="paragraph" w:styleId="DocumentMap">
    <w:name w:val="Document Map"/>
    <w:basedOn w:val="Normal"/>
    <w:link w:val="truktradokumentuChar"/>
    <w:uiPriority w:val="99"/>
    <w:semiHidden/>
    <w:rsid w:val="00696212"/>
    <w:pPr>
      <w:shd w:fill="000080" w:val="clear"/>
    </w:pPr>
    <w:rPr>
      <w:rFonts w:ascii="Tahoma" w:hAnsi="Tahoma" w:cs="Tahoma"/>
      <w:sz w:val="20"/>
      <w:szCs w:val="20"/>
    </w:rPr>
  </w:style>
  <w:style w:type="paragraph" w:styleId="Annotationtext">
    <w:name w:val="annotation text"/>
    <w:basedOn w:val="Normal"/>
    <w:link w:val="TextkomentraChar"/>
    <w:uiPriority w:val="99"/>
    <w:rsid w:val="00696212"/>
    <w:pPr/>
    <w:rPr>
      <w:sz w:val="20"/>
      <w:szCs w:val="20"/>
    </w:rPr>
  </w:style>
  <w:style w:type="paragraph" w:styleId="Annotationsubject">
    <w:name w:val="annotation subject"/>
    <w:basedOn w:val="Annotationtext"/>
    <w:link w:val="PredmetkomentraChar"/>
    <w:uiPriority w:val="99"/>
    <w:semiHidden/>
    <w:rsid w:val="00696212"/>
    <w:pPr/>
    <w:rPr>
      <w:b/>
      <w:bCs/>
    </w:rPr>
  </w:style>
  <w:style w:type="paragraph" w:styleId="NADP" w:customStyle="1">
    <w:name w:val="NADP."/>
    <w:basedOn w:val="Normal"/>
    <w:uiPriority w:val="99"/>
    <w:rsid w:val="00696212"/>
    <w:pPr>
      <w:spacing w:lineRule="auto" w:line="360"/>
      <w:jc w:val="both"/>
    </w:pPr>
    <w:rPr>
      <w:rFonts w:ascii="Arial" w:hAnsi="Arial"/>
      <w:b/>
      <w:szCs w:val="20"/>
      <w:u w:val="single"/>
    </w:rPr>
  </w:style>
  <w:style w:type="paragraph" w:styleId="ODS" w:customStyle="1">
    <w:name w:val="ODS."/>
    <w:basedOn w:val="Nadpis2"/>
    <w:uiPriority w:val="99"/>
    <w:rsid w:val="00696212"/>
    <w:pPr>
      <w:spacing w:lineRule="auto" w:line="360" w:before="0" w:after="0"/>
      <w:jc w:val="both"/>
    </w:pPr>
    <w:rPr>
      <w:rFonts w:cs="Times New Roman"/>
      <w:b w:val="false"/>
      <w:bCs w:val="false"/>
      <w:i w:val="false"/>
      <w:iCs w:val="false"/>
      <w:sz w:val="22"/>
      <w:szCs w:val="20"/>
    </w:rPr>
  </w:style>
  <w:style w:type="paragraph" w:styleId="PODODS" w:customStyle="1">
    <w:name w:val="PODODS."/>
    <w:basedOn w:val="Normal"/>
    <w:uiPriority w:val="99"/>
    <w:rsid w:val="00696212"/>
    <w:pPr>
      <w:spacing w:lineRule="auto" w:line="360"/>
      <w:jc w:val="both"/>
    </w:pPr>
    <w:rPr>
      <w:rFonts w:ascii="Arial" w:hAnsi="Arial"/>
      <w:sz w:val="22"/>
      <w:szCs w:val="20"/>
    </w:rPr>
  </w:style>
  <w:style w:type="paragraph" w:styleId="BodyText2">
    <w:name w:val="Body Text 2"/>
    <w:basedOn w:val="Normal"/>
    <w:link w:val="Zkladntext2Char"/>
    <w:uiPriority w:val="99"/>
    <w:rsid w:val="00696212"/>
    <w:pPr>
      <w:spacing w:lineRule="auto" w:line="480" w:before="0" w:after="120"/>
    </w:pPr>
    <w:rPr/>
  </w:style>
  <w:style w:type="paragraph" w:styleId="BodyTextIndent3">
    <w:name w:val="Body Text Indent 3"/>
    <w:basedOn w:val="Normal"/>
    <w:link w:val="Zarkazkladnhotextu3Char"/>
    <w:uiPriority w:val="99"/>
    <w:rsid w:val="00696212"/>
    <w:pPr>
      <w:spacing w:before="0" w:after="120"/>
      <w:ind w:left="283" w:hanging="0"/>
    </w:pPr>
    <w:rPr>
      <w:sz w:val="16"/>
      <w:szCs w:val="16"/>
    </w:rPr>
  </w:style>
  <w:style w:type="paragraph" w:styleId="Hlavika">
    <w:name w:val="Hlavička"/>
    <w:basedOn w:val="Normal"/>
    <w:link w:val="HlavikaChar"/>
    <w:uiPriority w:val="99"/>
    <w:rsid w:val="00696212"/>
    <w:pPr>
      <w:tabs>
        <w:tab w:val="center" w:pos="4536" w:leader="none"/>
        <w:tab w:val="right" w:pos="9072" w:leader="none"/>
      </w:tabs>
    </w:pPr>
    <w:rPr>
      <w:lang w:eastAsia="cs-CZ"/>
    </w:rPr>
  </w:style>
  <w:style w:type="paragraph" w:styleId="Footnotetext">
    <w:name w:val="footnote text"/>
    <w:basedOn w:val="Normal"/>
    <w:link w:val="TextpoznmkypodiarouChar"/>
    <w:uiPriority w:val="99"/>
    <w:semiHidden/>
    <w:rsid w:val="00696212"/>
    <w:pPr/>
    <w:rPr>
      <w:sz w:val="20"/>
      <w:szCs w:val="20"/>
    </w:rPr>
  </w:style>
  <w:style w:type="paragraph" w:styleId="CharChar1Char" w:customStyle="1">
    <w:name w:val="Char Char1 Char"/>
    <w:basedOn w:val="Normal"/>
    <w:uiPriority w:val="99"/>
    <w:rsid w:val="00696212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Char" w:customStyle="1">
    <w:name w:val="Char"/>
    <w:basedOn w:val="Normal"/>
    <w:uiPriority w:val="99"/>
    <w:rsid w:val="00696212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696212"/>
    <w:pPr>
      <w:spacing w:before="280" w:after="280"/>
    </w:pPr>
    <w:rPr/>
  </w:style>
  <w:style w:type="paragraph" w:styleId="CharCharCharCharCharCharCharCharCharCharCharChar" w:customStyle="1">
    <w:name w:val="Char Char Char Char Char Char Char Char Char Char Char Char"/>
    <w:basedOn w:val="Normal"/>
    <w:uiPriority w:val="99"/>
    <w:rsid w:val="004c6b03"/>
    <w:pPr>
      <w:spacing w:lineRule="exact" w:line="240" w:before="0" w:after="160"/>
    </w:pPr>
    <w:rPr>
      <w:rFonts w:ascii="Arial" w:hAnsi="Arial" w:cs="Arial"/>
      <w:sz w:val="20"/>
      <w:szCs w:val="20"/>
      <w:lang w:val="en-US" w:eastAsia="en-US"/>
    </w:rPr>
  </w:style>
  <w:style w:type="paragraph" w:styleId="CharChar1" w:customStyle="1">
    <w:name w:val="Char Char1"/>
    <w:basedOn w:val="Normal"/>
    <w:uiPriority w:val="99"/>
    <w:rsid w:val="00632d0d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Default" w:customStyle="1">
    <w:name w:val="Default"/>
    <w:uiPriority w:val="99"/>
    <w:rsid w:val="00f00320"/>
    <w:pPr>
      <w:widowControl/>
      <w:suppressAutoHyphens w:val="true"/>
      <w:bidi w:val="0"/>
      <w:jc w:val="left"/>
    </w:pPr>
    <w:rPr>
      <w:rFonts w:ascii="Arial" w:hAnsi="Arial" w:cs="Arial" w:eastAsia="Times New Roman"/>
      <w:color w:val="000000"/>
      <w:sz w:val="24"/>
      <w:szCs w:val="24"/>
      <w:lang w:val="sk-SK" w:eastAsia="sk-SK" w:bidi="ar-SA"/>
    </w:rPr>
  </w:style>
  <w:style w:type="paragraph" w:styleId="AOHead1" w:customStyle="1">
    <w:name w:val="AOHead1"/>
    <w:basedOn w:val="Normal"/>
    <w:rsid w:val="00083f56"/>
    <w:pPr>
      <w:keepNext/>
      <w:spacing w:lineRule="atLeast" w:line="260" w:before="240" w:after="0"/>
      <w:jc w:val="both"/>
      <w:outlineLvl w:val="0"/>
    </w:pPr>
    <w:rPr>
      <w:rFonts w:eastAsia="SimSun"/>
      <w:b/>
      <w:caps/>
      <w:sz w:val="22"/>
      <w:szCs w:val="22"/>
      <w:lang w:eastAsia="en-US"/>
    </w:rPr>
  </w:style>
  <w:style w:type="paragraph" w:styleId="AOHead2" w:customStyle="1">
    <w:name w:val="AOHead2"/>
    <w:basedOn w:val="Normal"/>
    <w:rsid w:val="00083f56"/>
    <w:pPr>
      <w:keepNext/>
      <w:spacing w:lineRule="atLeast" w:line="260" w:before="240" w:after="0"/>
      <w:jc w:val="both"/>
      <w:outlineLvl w:val="1"/>
    </w:pPr>
    <w:rPr>
      <w:rFonts w:eastAsia="SimSun"/>
      <w:b/>
      <w:sz w:val="22"/>
      <w:szCs w:val="22"/>
      <w:lang w:eastAsia="en-US"/>
    </w:rPr>
  </w:style>
  <w:style w:type="paragraph" w:styleId="AOHead3" w:customStyle="1">
    <w:name w:val="AOHead3"/>
    <w:basedOn w:val="Normal"/>
    <w:rsid w:val="00083f56"/>
    <w:pPr>
      <w:spacing w:lineRule="atLeast" w:line="260" w:before="240" w:after="0"/>
      <w:jc w:val="both"/>
      <w:outlineLvl w:val="2"/>
    </w:pPr>
    <w:rPr>
      <w:rFonts w:eastAsia="SimSun"/>
      <w:sz w:val="22"/>
      <w:szCs w:val="22"/>
      <w:lang w:eastAsia="en-US"/>
    </w:rPr>
  </w:style>
  <w:style w:type="paragraph" w:styleId="AOHead4" w:customStyle="1">
    <w:name w:val="AOHead4"/>
    <w:basedOn w:val="Normal"/>
    <w:rsid w:val="00083f56"/>
    <w:pPr>
      <w:spacing w:lineRule="atLeast" w:line="260" w:before="240" w:after="0"/>
      <w:jc w:val="both"/>
      <w:outlineLvl w:val="3"/>
    </w:pPr>
    <w:rPr>
      <w:rFonts w:eastAsia="SimSun"/>
      <w:sz w:val="22"/>
      <w:szCs w:val="22"/>
      <w:lang w:eastAsia="en-US"/>
    </w:rPr>
  </w:style>
  <w:style w:type="paragraph" w:styleId="AOHead5" w:customStyle="1">
    <w:name w:val="AOHead5"/>
    <w:basedOn w:val="Normal"/>
    <w:rsid w:val="00083f56"/>
    <w:pPr>
      <w:spacing w:lineRule="atLeast" w:line="260" w:before="240" w:after="0"/>
      <w:jc w:val="both"/>
      <w:outlineLvl w:val="4"/>
    </w:pPr>
    <w:rPr>
      <w:rFonts w:eastAsia="SimSun"/>
      <w:sz w:val="22"/>
      <w:szCs w:val="22"/>
      <w:lang w:eastAsia="en-US"/>
    </w:rPr>
  </w:style>
  <w:style w:type="paragraph" w:styleId="AOHead6" w:customStyle="1">
    <w:name w:val="AOHead6"/>
    <w:basedOn w:val="Normal"/>
    <w:rsid w:val="00083f56"/>
    <w:pPr>
      <w:spacing w:lineRule="atLeast" w:line="260" w:before="240" w:after="0"/>
      <w:jc w:val="both"/>
      <w:outlineLvl w:val="5"/>
    </w:pPr>
    <w:rPr>
      <w:rFonts w:eastAsia="SimSun"/>
      <w:sz w:val="22"/>
      <w:szCs w:val="22"/>
      <w:lang w:eastAsia="en-US"/>
    </w:rPr>
  </w:style>
  <w:style w:type="paragraph" w:styleId="AOAltHead2" w:customStyle="1">
    <w:name w:val="AOAltHead2"/>
    <w:basedOn w:val="AOHead2"/>
    <w:uiPriority w:val="99"/>
    <w:rsid w:val="00083f56"/>
    <w:pPr>
      <w:keepNext/>
    </w:pPr>
    <w:rPr>
      <w:b w:val="false"/>
    </w:rPr>
  </w:style>
  <w:style w:type="paragraph" w:styleId="AODefHead" w:customStyle="1">
    <w:name w:val="AODefHead"/>
    <w:basedOn w:val="Normal"/>
    <w:uiPriority w:val="99"/>
    <w:rsid w:val="00b739d1"/>
    <w:pPr>
      <w:spacing w:lineRule="atLeast" w:line="260" w:before="240" w:after="0"/>
      <w:jc w:val="both"/>
      <w:outlineLvl w:val="5"/>
    </w:pPr>
    <w:rPr>
      <w:rFonts w:eastAsia="SimSun"/>
      <w:sz w:val="22"/>
      <w:szCs w:val="22"/>
      <w:lang w:eastAsia="en-US"/>
    </w:rPr>
  </w:style>
  <w:style w:type="paragraph" w:styleId="AODefPara" w:customStyle="1">
    <w:name w:val="AODefPara"/>
    <w:basedOn w:val="AODefHead"/>
    <w:uiPriority w:val="99"/>
    <w:rsid w:val="00b739d1"/>
    <w:pPr>
      <w:outlineLvl w:val="6"/>
    </w:pPr>
    <w:rPr/>
  </w:style>
  <w:style w:type="paragraph" w:styleId="BodyText3">
    <w:name w:val="Body Text 3"/>
    <w:basedOn w:val="Normal"/>
    <w:link w:val="Zkladntext3Char"/>
    <w:uiPriority w:val="99"/>
    <w:rsid w:val="00a15bfd"/>
    <w:pPr>
      <w:spacing w:before="0" w:after="120"/>
    </w:pPr>
    <w:rPr>
      <w:sz w:val="16"/>
      <w:szCs w:val="16"/>
    </w:rPr>
  </w:style>
  <w:style w:type="paragraph" w:styleId="CharCharCharCharCharCharChar" w:customStyle="1">
    <w:name w:val="Char Char Char Char Char Char Char"/>
    <w:basedOn w:val="Normal"/>
    <w:uiPriority w:val="99"/>
    <w:rsid w:val="000529ab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Odsadenietelatextu">
    <w:name w:val="Odsadenie tela textu"/>
    <w:basedOn w:val="Normal"/>
    <w:link w:val="ZarkazkladnhotextuChar"/>
    <w:uiPriority w:val="99"/>
    <w:rsid w:val="002c3440"/>
    <w:pPr>
      <w:ind w:left="1080" w:hanging="372"/>
      <w:jc w:val="both"/>
    </w:pPr>
    <w:rPr/>
  </w:style>
  <w:style w:type="paragraph" w:styleId="BodyTextIndent2">
    <w:name w:val="Body Text Indent 2"/>
    <w:basedOn w:val="Normal"/>
    <w:link w:val="Zarkazkladnhotextu2Char"/>
    <w:uiPriority w:val="99"/>
    <w:rsid w:val="00406fc8"/>
    <w:pPr>
      <w:spacing w:before="120" w:after="0"/>
      <w:ind w:left="540" w:hanging="540"/>
      <w:jc w:val="both"/>
    </w:pPr>
    <w:rPr/>
  </w:style>
  <w:style w:type="paragraph" w:styleId="CharCharCharCharCharCharCharCharCharCharCharChar1CharCharCharCharCharCharChar" w:customStyle="1">
    <w:name w:val="Char Char Char Char Char Char Char Char Char Char Char Char1 Char Char Char Char Char Char Char"/>
    <w:basedOn w:val="Normal"/>
    <w:uiPriority w:val="99"/>
    <w:rsid w:val="00037cd5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CharCharCharCharCarCarCharCharChar" w:customStyle="1">
    <w:name w:val="Char Char Char Char Car Car Char Char Char"/>
    <w:basedOn w:val="Normal"/>
    <w:uiPriority w:val="99"/>
    <w:rsid w:val="001f7e5f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1" w:customStyle="1">
    <w:name w:val="1"/>
    <w:basedOn w:val="Normal"/>
    <w:uiPriority w:val="99"/>
    <w:rsid w:val="003b6636"/>
    <w:pPr>
      <w:spacing w:lineRule="exact" w:line="240" w:before="0" w:after="160"/>
      <w:ind w:firstLine="720"/>
    </w:pPr>
    <w:rPr>
      <w:rFonts w:ascii="Tahoma" w:hAnsi="Tahoma"/>
      <w:sz w:val="20"/>
      <w:szCs w:val="20"/>
      <w:lang w:eastAsia="en-US"/>
    </w:rPr>
  </w:style>
  <w:style w:type="paragraph" w:styleId="CharChar1CharChar" w:customStyle="1">
    <w:name w:val="Char Char1 Char Char"/>
    <w:basedOn w:val="Normal"/>
    <w:uiPriority w:val="99"/>
    <w:rsid w:val="00bb0c39"/>
    <w:pPr>
      <w:spacing w:lineRule="exact" w:line="240" w:before="0" w:after="160"/>
      <w:ind w:firstLine="720"/>
    </w:pPr>
    <w:rPr>
      <w:rFonts w:ascii="Tahoma" w:hAnsi="Tahoma"/>
      <w:sz w:val="20"/>
      <w:szCs w:val="20"/>
      <w:lang w:eastAsia="en-US"/>
    </w:rPr>
  </w:style>
  <w:style w:type="paragraph" w:styleId="CharCharCharCharCarCarCharCharCharCharCharCharChar" w:customStyle="1">
    <w:name w:val="Char Char Char Char Car Car Char Char Char Char Char Char Char"/>
    <w:basedOn w:val="Normal"/>
    <w:uiPriority w:val="99"/>
    <w:rsid w:val="00aa58eb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CharCharCharCharCarCarCharCharCharCharChar" w:customStyle="1">
    <w:name w:val="Char Char Char Char Car Car Char Char Char Char Char"/>
    <w:basedOn w:val="Normal"/>
    <w:uiPriority w:val="99"/>
    <w:rsid w:val="00b86101"/>
    <w:pPr>
      <w:spacing w:lineRule="exact" w:line="240" w:before="0" w:after="160"/>
    </w:pPr>
    <w:rPr>
      <w:rFonts w:ascii="Tahoma" w:hAnsi="Tahoma" w:cs="Tahoma"/>
      <w:sz w:val="20"/>
      <w:szCs w:val="20"/>
      <w:lang w:eastAsia="en-US"/>
    </w:rPr>
  </w:style>
  <w:style w:type="paragraph" w:styleId="Revision">
    <w:name w:val="Revision"/>
    <w:uiPriority w:val="99"/>
    <w:semiHidden/>
    <w:rsid w:val="00ff729b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sk-SK" w:eastAsia="sk-SK" w:bidi="ar-SA"/>
    </w:rPr>
  </w:style>
  <w:style w:type="paragraph" w:styleId="ListParagraph">
    <w:name w:val="List Paragraph"/>
    <w:basedOn w:val="Normal"/>
    <w:uiPriority w:val="99"/>
    <w:qFormat/>
    <w:rsid w:val="002826b3"/>
    <w:pPr>
      <w:widowControl w:val="false"/>
      <w:spacing w:lineRule="atLeast" w:line="360"/>
      <w:ind w:left="708" w:hanging="0"/>
      <w:jc w:val="both"/>
      <w:textAlignment w:val="baseline"/>
    </w:pPr>
    <w:rPr/>
  </w:style>
  <w:style w:type="paragraph" w:styleId="Endnotetext">
    <w:name w:val="endnote text"/>
    <w:basedOn w:val="Normal"/>
    <w:link w:val="TextvysvetlivkyChar"/>
    <w:uiPriority w:val="99"/>
    <w:semiHidden/>
    <w:rsid w:val="00ae0580"/>
    <w:pPr/>
    <w:rPr>
      <w:rFonts w:ascii="Arial" w:hAnsi="Arial"/>
      <w:sz w:val="20"/>
      <w:szCs w:val="20"/>
    </w:rPr>
  </w:style>
  <w:style w:type="paragraph" w:styleId="CM1" w:customStyle="1">
    <w:name w:val="CM1"/>
    <w:basedOn w:val="Default"/>
    <w:next w:val="Default"/>
    <w:uiPriority w:val="99"/>
    <w:rsid w:val="00e0144b"/>
    <w:pPr/>
    <w:rPr>
      <w:rFonts w:ascii="EUAlbertina" w:hAnsi="EUAlbertina" w:cs="Times New Roman"/>
      <w:color w:val="00000A"/>
    </w:rPr>
  </w:style>
  <w:style w:type="paragraph" w:styleId="CM3" w:customStyle="1">
    <w:name w:val="CM3"/>
    <w:basedOn w:val="Default"/>
    <w:next w:val="Default"/>
    <w:uiPriority w:val="99"/>
    <w:rsid w:val="00e0144b"/>
    <w:pPr/>
    <w:rPr>
      <w:rFonts w:ascii="EUAlbertina" w:hAnsi="EUAlbertina" w:cs="Times New Roman"/>
      <w:color w:val="00000A"/>
    </w:rPr>
  </w:style>
  <w:style w:type="numbering" w:styleId="NoList" w:default="1">
    <w:name w:val="No List"/>
    <w:uiPriority w:val="99"/>
    <w:semiHidden/>
    <w:unhideWhenUsed/>
  </w:style>
  <w:style w:type="numbering" w:styleId="Tl1" w:customStyle="1">
    <w:name w:val="Štýl1"/>
    <w:uiPriority w:val="99"/>
    <w:rsid w:val="005875e9"/>
  </w:style>
  <w:style w:type="numbering" w:styleId="Tl2" w:customStyle="1">
    <w:name w:val="Štýl2"/>
    <w:uiPriority w:val="99"/>
    <w:rsid w:val="007f0fad"/>
  </w:style>
  <w:style w:type="numbering" w:styleId="Tl3" w:customStyle="1">
    <w:name w:val="Štýl3"/>
    <w:uiPriority w:val="99"/>
    <w:rsid w:val="009a3fac"/>
  </w:style>
  <w:style w:type="numbering" w:styleId="Tl4" w:customStyle="1">
    <w:name w:val="Štýl4"/>
    <w:uiPriority w:val="99"/>
    <w:rsid w:val="005b2b58"/>
  </w:style>
  <w:style w:type="numbering" w:styleId="Tl5" w:customStyle="1">
    <w:name w:val="Štýl5"/>
    <w:uiPriority w:val="99"/>
    <w:rsid w:val="003a3524"/>
  </w:style>
  <w:style w:type="numbering" w:styleId="Tl6" w:customStyle="1">
    <w:name w:val="Štýl6"/>
    <w:uiPriority w:val="99"/>
    <w:rsid w:val="003a3524"/>
  </w:style>
  <w:style w:type="table" w:default="1" w:styleId="Normlnatabuka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image" Target="media/image2.gif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CD185-F683-4ED7-B6A9-6EDAEB7D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Application>LibreOffice/4.3.1.2$Windows_x86 LibreOffice_project/958349dc3b25111dbca392fbc281a05559ef6848</Application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2018-06-25T11:53:00Z</dcterms:created>
  <dc:creator>avocat</dc:creator>
  <dc:language>sk-SK</dc:language>
  <cp:lastModifiedBy>Kepesova Karolina</cp:lastModifiedBy>
  <cp:lastPrinted>2017-03-13T14:15:00Z</cp:lastPrinted>
  <dcterms:modified xsi:type="dcterms:W3CDTF">2019-03-14T08:20:00Z</dcterms:modified>
  <cp:revision>12</cp:revision>
  <dc:title>ZMLUVA   O POSKYTNUTÍ   NENÁVRATNÉHO   FINANČNÉHO   PRÍSPEVKU</dc:title>
</cp:coreProperties>
</file>